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64" w:rsidRPr="00890056" w:rsidRDefault="00EE23A9" w:rsidP="000332A6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Приложение</w:t>
      </w:r>
      <w:r w:rsidR="00CE1B64" w:rsidRPr="00890056">
        <w:rPr>
          <w:sz w:val="28"/>
          <w:szCs w:val="28"/>
        </w:rPr>
        <w:tab/>
      </w:r>
    </w:p>
    <w:p w:rsidR="00CE1B64" w:rsidRPr="00890056" w:rsidRDefault="00CE1B64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</w:p>
    <w:p w:rsidR="00D06CC1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УТВЕРЖДЕН</w:t>
      </w:r>
      <w:r w:rsidR="00284760">
        <w:rPr>
          <w:sz w:val="28"/>
          <w:szCs w:val="28"/>
        </w:rPr>
        <w:t>Ы</w:t>
      </w:r>
    </w:p>
    <w:p w:rsidR="00F43EF2" w:rsidRPr="00890056" w:rsidRDefault="00F43EF2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</w:p>
    <w:p w:rsidR="00EE23A9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постановлением Правительства </w:t>
      </w:r>
    </w:p>
    <w:p w:rsidR="00EE23A9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Кировской области</w:t>
      </w:r>
    </w:p>
    <w:p w:rsidR="00EE23A9" w:rsidRPr="00890056" w:rsidRDefault="00EE23A9" w:rsidP="00F43EF2">
      <w:pPr>
        <w:widowControl w:val="0"/>
        <w:shd w:val="clear" w:color="auto" w:fill="FFFFFF"/>
        <w:ind w:left="5398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от </w:t>
      </w:r>
      <w:r w:rsidR="00090A77">
        <w:rPr>
          <w:sz w:val="28"/>
          <w:szCs w:val="28"/>
        </w:rPr>
        <w:t>31.10.2022</w:t>
      </w:r>
      <w:r w:rsidRPr="00890056">
        <w:rPr>
          <w:sz w:val="28"/>
          <w:szCs w:val="28"/>
        </w:rPr>
        <w:t xml:space="preserve">    № </w:t>
      </w:r>
      <w:r w:rsidR="00090A77">
        <w:rPr>
          <w:sz w:val="28"/>
          <w:szCs w:val="28"/>
        </w:rPr>
        <w:t>570-П</w:t>
      </w:r>
    </w:p>
    <w:p w:rsidR="00EE23A9" w:rsidRPr="00890056" w:rsidRDefault="00EE23A9" w:rsidP="00F31A48">
      <w:pPr>
        <w:pStyle w:val="a3"/>
        <w:tabs>
          <w:tab w:val="left" w:pos="3960"/>
          <w:tab w:val="left" w:pos="7740"/>
          <w:tab w:val="left" w:pos="8640"/>
        </w:tabs>
        <w:spacing w:line="480" w:lineRule="exact"/>
        <w:ind w:firstLine="0"/>
        <w:jc w:val="center"/>
        <w:rPr>
          <w:b/>
          <w:szCs w:val="28"/>
        </w:rPr>
      </w:pPr>
    </w:p>
    <w:p w:rsidR="00293A0F" w:rsidRPr="00890056" w:rsidRDefault="0015688D" w:rsidP="009B34CE">
      <w:pPr>
        <w:jc w:val="center"/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 xml:space="preserve">Порядок </w:t>
      </w:r>
      <w:r w:rsidR="00AB7BF9" w:rsidRPr="00890056">
        <w:rPr>
          <w:b/>
          <w:sz w:val="28"/>
          <w:szCs w:val="28"/>
        </w:rPr>
        <w:t>определения объема и услови</w:t>
      </w:r>
      <w:r w:rsidR="00A10CFF" w:rsidRPr="00890056">
        <w:rPr>
          <w:b/>
          <w:sz w:val="28"/>
          <w:szCs w:val="28"/>
        </w:rPr>
        <w:t>я</w:t>
      </w:r>
      <w:r w:rsidR="00AB7BF9" w:rsidRPr="00890056">
        <w:rPr>
          <w:b/>
          <w:sz w:val="28"/>
          <w:szCs w:val="28"/>
        </w:rPr>
        <w:t xml:space="preserve"> предоставления областным государственным бюджетным учреждениям, подведомственным </w:t>
      </w:r>
      <w:r w:rsidR="002A15B6" w:rsidRPr="00890056">
        <w:rPr>
          <w:b/>
          <w:sz w:val="28"/>
          <w:szCs w:val="28"/>
        </w:rPr>
        <w:t xml:space="preserve">администрации Губернатора и Правительства </w:t>
      </w:r>
      <w:r w:rsidR="00AB7BF9" w:rsidRPr="00890056">
        <w:rPr>
          <w:b/>
          <w:sz w:val="28"/>
          <w:szCs w:val="28"/>
        </w:rPr>
        <w:t>Кировской области</w:t>
      </w:r>
      <w:r w:rsidR="009B34CE" w:rsidRPr="00890056">
        <w:rPr>
          <w:b/>
          <w:sz w:val="28"/>
          <w:szCs w:val="28"/>
        </w:rPr>
        <w:t>,</w:t>
      </w:r>
      <w:r w:rsidR="00AB7BF9" w:rsidRPr="00890056">
        <w:rPr>
          <w:b/>
          <w:sz w:val="28"/>
          <w:szCs w:val="28"/>
        </w:rPr>
        <w:t xml:space="preserve"> </w:t>
      </w:r>
      <w:r w:rsidR="009B34CE" w:rsidRPr="00890056">
        <w:rPr>
          <w:b/>
          <w:sz w:val="28"/>
          <w:szCs w:val="28"/>
        </w:rPr>
        <w:t>субсидий из областного бюджета на иные цели</w:t>
      </w:r>
    </w:p>
    <w:p w:rsidR="0054409A" w:rsidRPr="00890056" w:rsidRDefault="00DB040B" w:rsidP="00E03326">
      <w:pPr>
        <w:tabs>
          <w:tab w:val="left" w:pos="709"/>
          <w:tab w:val="left" w:pos="3544"/>
        </w:tabs>
        <w:spacing w:before="240" w:after="240" w:line="380" w:lineRule="exact"/>
        <w:rPr>
          <w:b/>
          <w:sz w:val="28"/>
          <w:szCs w:val="28"/>
        </w:rPr>
      </w:pPr>
      <w:r w:rsidRPr="00890056">
        <w:rPr>
          <w:b/>
          <w:sz w:val="28"/>
          <w:szCs w:val="28"/>
        </w:rPr>
        <w:tab/>
        <w:t xml:space="preserve">1. </w:t>
      </w:r>
      <w:r w:rsidR="0054409A" w:rsidRPr="00890056">
        <w:rPr>
          <w:b/>
          <w:sz w:val="28"/>
          <w:szCs w:val="28"/>
        </w:rPr>
        <w:t>Общие положения</w:t>
      </w:r>
    </w:p>
    <w:p w:rsidR="001A3544" w:rsidRPr="00890056" w:rsidRDefault="004C30F1" w:rsidP="001F1BF5">
      <w:pPr>
        <w:pStyle w:val="ConsPlusTitle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890056">
        <w:rPr>
          <w:b w:val="0"/>
          <w:bCs w:val="0"/>
          <w:sz w:val="28"/>
          <w:szCs w:val="28"/>
        </w:rPr>
        <w:t>1.1.</w:t>
      </w:r>
      <w:r w:rsidR="00A53C8B" w:rsidRPr="00890056">
        <w:rPr>
          <w:b w:val="0"/>
          <w:bCs w:val="0"/>
          <w:sz w:val="28"/>
          <w:szCs w:val="28"/>
        </w:rPr>
        <w:t xml:space="preserve"> </w:t>
      </w:r>
      <w:r w:rsidR="00BA52A4" w:rsidRPr="00890056">
        <w:rPr>
          <w:b w:val="0"/>
          <w:bCs w:val="0"/>
          <w:sz w:val="28"/>
          <w:szCs w:val="28"/>
        </w:rPr>
        <w:t>Порядок определения объема и услови</w:t>
      </w:r>
      <w:r w:rsidR="0031474E" w:rsidRPr="00890056">
        <w:rPr>
          <w:b w:val="0"/>
          <w:bCs w:val="0"/>
          <w:sz w:val="28"/>
          <w:szCs w:val="28"/>
        </w:rPr>
        <w:t>я</w:t>
      </w:r>
      <w:r w:rsidR="00BA52A4" w:rsidRPr="00890056">
        <w:rPr>
          <w:b w:val="0"/>
          <w:bCs w:val="0"/>
          <w:sz w:val="28"/>
          <w:szCs w:val="28"/>
        </w:rPr>
        <w:t xml:space="preserve"> предоставления областным государственным бюджетным учреждениям, подведомственным </w:t>
      </w:r>
      <w:r w:rsidR="002A15B6" w:rsidRPr="00890056">
        <w:rPr>
          <w:b w:val="0"/>
          <w:sz w:val="28"/>
          <w:szCs w:val="28"/>
        </w:rPr>
        <w:t>администрации Губернатора и Правительства</w:t>
      </w:r>
      <w:r w:rsidR="00BA52A4" w:rsidRPr="00890056">
        <w:rPr>
          <w:b w:val="0"/>
          <w:bCs w:val="0"/>
          <w:sz w:val="28"/>
          <w:szCs w:val="28"/>
        </w:rPr>
        <w:t xml:space="preserve"> Кировской области</w:t>
      </w:r>
      <w:r w:rsidR="009B34CE" w:rsidRPr="00890056">
        <w:rPr>
          <w:b w:val="0"/>
          <w:bCs w:val="0"/>
          <w:sz w:val="28"/>
          <w:szCs w:val="28"/>
        </w:rPr>
        <w:t>,</w:t>
      </w:r>
      <w:r w:rsidR="00BA52A4" w:rsidRPr="00890056">
        <w:rPr>
          <w:b w:val="0"/>
          <w:bCs w:val="0"/>
          <w:sz w:val="28"/>
          <w:szCs w:val="28"/>
        </w:rPr>
        <w:t xml:space="preserve"> </w:t>
      </w:r>
      <w:r w:rsidR="009B34CE" w:rsidRPr="00890056">
        <w:rPr>
          <w:b w:val="0"/>
          <w:bCs w:val="0"/>
          <w:sz w:val="28"/>
          <w:szCs w:val="28"/>
        </w:rPr>
        <w:t xml:space="preserve">субсидий из областного бюджета на иные цели </w:t>
      </w:r>
      <w:r w:rsidR="00E0297F" w:rsidRPr="00890056">
        <w:rPr>
          <w:b w:val="0"/>
          <w:bCs w:val="0"/>
          <w:sz w:val="28"/>
          <w:szCs w:val="28"/>
        </w:rPr>
        <w:t xml:space="preserve">(далее </w:t>
      </w:r>
      <w:r w:rsidR="001A3544" w:rsidRPr="00890056">
        <w:rPr>
          <w:b w:val="0"/>
          <w:bCs w:val="0"/>
          <w:sz w:val="28"/>
          <w:szCs w:val="28"/>
        </w:rPr>
        <w:t>– Порядок</w:t>
      </w:r>
      <w:r w:rsidR="00DB040B" w:rsidRPr="00890056">
        <w:rPr>
          <w:b w:val="0"/>
          <w:bCs w:val="0"/>
          <w:sz w:val="28"/>
          <w:szCs w:val="28"/>
        </w:rPr>
        <w:t xml:space="preserve"> и условия</w:t>
      </w:r>
      <w:r w:rsidR="001A3544" w:rsidRPr="00890056">
        <w:rPr>
          <w:b w:val="0"/>
          <w:bCs w:val="0"/>
          <w:sz w:val="28"/>
          <w:szCs w:val="28"/>
        </w:rPr>
        <w:t>)</w:t>
      </w:r>
      <w:r w:rsidR="00284760">
        <w:rPr>
          <w:b w:val="0"/>
          <w:bCs w:val="0"/>
          <w:sz w:val="28"/>
          <w:szCs w:val="28"/>
        </w:rPr>
        <w:t xml:space="preserve"> </w:t>
      </w:r>
      <w:r w:rsidR="00BA52A4" w:rsidRPr="00890056">
        <w:rPr>
          <w:b w:val="0"/>
          <w:bCs w:val="0"/>
          <w:sz w:val="28"/>
          <w:szCs w:val="28"/>
        </w:rPr>
        <w:t>устанавлива</w:t>
      </w:r>
      <w:r w:rsidR="0015688D" w:rsidRPr="00890056">
        <w:rPr>
          <w:b w:val="0"/>
          <w:bCs w:val="0"/>
          <w:sz w:val="28"/>
          <w:szCs w:val="28"/>
        </w:rPr>
        <w:t>ю</w:t>
      </w:r>
      <w:r w:rsidR="00BA52A4" w:rsidRPr="00890056">
        <w:rPr>
          <w:b w:val="0"/>
          <w:bCs w:val="0"/>
          <w:sz w:val="28"/>
          <w:szCs w:val="28"/>
        </w:rPr>
        <w:t>т правила определения объема и услови</w:t>
      </w:r>
      <w:r w:rsidR="0031474E" w:rsidRPr="00890056">
        <w:rPr>
          <w:b w:val="0"/>
          <w:bCs w:val="0"/>
          <w:sz w:val="28"/>
          <w:szCs w:val="28"/>
        </w:rPr>
        <w:t>я</w:t>
      </w:r>
      <w:r w:rsidR="00BA52A4" w:rsidRPr="00890056">
        <w:rPr>
          <w:b w:val="0"/>
          <w:bCs w:val="0"/>
          <w:sz w:val="28"/>
          <w:szCs w:val="28"/>
        </w:rPr>
        <w:t xml:space="preserve"> предоставления областным государственным бюджетным учреждениям</w:t>
      </w:r>
      <w:r w:rsidR="001A3544" w:rsidRPr="00890056">
        <w:rPr>
          <w:b w:val="0"/>
          <w:bCs w:val="0"/>
          <w:sz w:val="28"/>
          <w:szCs w:val="28"/>
        </w:rPr>
        <w:t xml:space="preserve">, </w:t>
      </w:r>
      <w:r w:rsidR="00BA52A4" w:rsidRPr="00890056">
        <w:rPr>
          <w:b w:val="0"/>
          <w:bCs w:val="0"/>
          <w:sz w:val="28"/>
          <w:szCs w:val="28"/>
        </w:rPr>
        <w:t xml:space="preserve">подведомственным </w:t>
      </w:r>
      <w:r w:rsidR="002A15B6" w:rsidRPr="00890056">
        <w:rPr>
          <w:b w:val="0"/>
          <w:sz w:val="28"/>
          <w:szCs w:val="28"/>
        </w:rPr>
        <w:t>администрации Губернатора и Правительства</w:t>
      </w:r>
      <w:r w:rsidR="002A15B6" w:rsidRPr="00890056">
        <w:rPr>
          <w:b w:val="0"/>
          <w:bCs w:val="0"/>
          <w:sz w:val="28"/>
          <w:szCs w:val="28"/>
        </w:rPr>
        <w:t xml:space="preserve"> </w:t>
      </w:r>
      <w:r w:rsidR="00BA52A4" w:rsidRPr="00890056">
        <w:rPr>
          <w:b w:val="0"/>
          <w:bCs w:val="0"/>
          <w:sz w:val="28"/>
          <w:szCs w:val="28"/>
        </w:rPr>
        <w:t>Кировской области</w:t>
      </w:r>
      <w:r w:rsidR="002C7532" w:rsidRPr="00890056">
        <w:rPr>
          <w:b w:val="0"/>
          <w:bCs w:val="0"/>
          <w:sz w:val="28"/>
          <w:szCs w:val="28"/>
        </w:rPr>
        <w:t xml:space="preserve"> (далее –</w:t>
      </w:r>
      <w:r w:rsidR="00090A77">
        <w:rPr>
          <w:b w:val="0"/>
          <w:bCs w:val="0"/>
          <w:sz w:val="28"/>
          <w:szCs w:val="28"/>
        </w:rPr>
        <w:t xml:space="preserve"> </w:t>
      </w:r>
      <w:r w:rsidR="002C7532" w:rsidRPr="00890056">
        <w:rPr>
          <w:b w:val="0"/>
          <w:bCs w:val="0"/>
          <w:sz w:val="28"/>
          <w:szCs w:val="28"/>
        </w:rPr>
        <w:t>бюджетные учреждения),</w:t>
      </w:r>
      <w:r w:rsidR="00BA52A4" w:rsidRPr="00890056">
        <w:rPr>
          <w:b w:val="0"/>
          <w:bCs w:val="0"/>
          <w:sz w:val="28"/>
          <w:szCs w:val="28"/>
        </w:rPr>
        <w:t xml:space="preserve"> </w:t>
      </w:r>
      <w:r w:rsidR="009B34CE" w:rsidRPr="00890056">
        <w:rPr>
          <w:b w:val="0"/>
          <w:bCs w:val="0"/>
          <w:sz w:val="28"/>
          <w:szCs w:val="28"/>
        </w:rPr>
        <w:t xml:space="preserve">субсидий из областного бюджета на иные цели (далее – субсидии) </w:t>
      </w:r>
      <w:r w:rsidR="00435D41" w:rsidRPr="00890056">
        <w:rPr>
          <w:b w:val="0"/>
          <w:bCs w:val="0"/>
          <w:sz w:val="28"/>
          <w:szCs w:val="28"/>
        </w:rPr>
        <w:t>в соответствии с</w:t>
      </w:r>
      <w:r w:rsidR="00F16A3A" w:rsidRPr="00890056">
        <w:rPr>
          <w:b w:val="0"/>
          <w:bCs w:val="0"/>
          <w:sz w:val="28"/>
          <w:szCs w:val="28"/>
        </w:rPr>
        <w:t xml:space="preserve"> </w:t>
      </w:r>
      <w:r w:rsidR="00435D41" w:rsidRPr="00890056">
        <w:rPr>
          <w:b w:val="0"/>
          <w:bCs w:val="0"/>
          <w:sz w:val="28"/>
          <w:szCs w:val="28"/>
        </w:rPr>
        <w:t xml:space="preserve">абзацем вторым </w:t>
      </w:r>
      <w:r w:rsidR="001F344F" w:rsidRPr="00890056">
        <w:rPr>
          <w:b w:val="0"/>
          <w:bCs w:val="0"/>
          <w:sz w:val="28"/>
          <w:szCs w:val="28"/>
        </w:rPr>
        <w:t>пункта</w:t>
      </w:r>
      <w:r w:rsidR="00A10CFF" w:rsidRPr="00890056">
        <w:rPr>
          <w:b w:val="0"/>
          <w:bCs w:val="0"/>
          <w:sz w:val="28"/>
          <w:szCs w:val="28"/>
        </w:rPr>
        <w:t xml:space="preserve"> </w:t>
      </w:r>
      <w:r w:rsidR="00435D41" w:rsidRPr="00890056">
        <w:rPr>
          <w:b w:val="0"/>
          <w:bCs w:val="0"/>
          <w:sz w:val="28"/>
          <w:szCs w:val="28"/>
        </w:rPr>
        <w:t>1 статьи 78.1</w:t>
      </w:r>
      <w:r w:rsidR="0043143F" w:rsidRPr="00890056">
        <w:rPr>
          <w:b w:val="0"/>
          <w:bCs w:val="0"/>
          <w:sz w:val="28"/>
          <w:szCs w:val="28"/>
        </w:rPr>
        <w:t xml:space="preserve"> </w:t>
      </w:r>
      <w:r w:rsidR="00435D41" w:rsidRPr="00890056">
        <w:rPr>
          <w:b w:val="0"/>
          <w:bCs w:val="0"/>
          <w:sz w:val="28"/>
          <w:szCs w:val="28"/>
        </w:rPr>
        <w:t>Бюджетного кодекса Российской Федерации</w:t>
      </w:r>
      <w:r w:rsidR="00C118E1" w:rsidRPr="00890056">
        <w:rPr>
          <w:b w:val="0"/>
          <w:spacing w:val="-3"/>
          <w:sz w:val="28"/>
          <w:szCs w:val="28"/>
        </w:rPr>
        <w:t>.</w:t>
      </w:r>
    </w:p>
    <w:p w:rsidR="0050702C" w:rsidRPr="00890056" w:rsidRDefault="00A72CAF" w:rsidP="001F1BF5">
      <w:pPr>
        <w:pStyle w:val="ConsPlusTitle"/>
        <w:widowControl/>
        <w:numPr>
          <w:ilvl w:val="1"/>
          <w:numId w:val="12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  <w:rPr>
          <w:b w:val="0"/>
          <w:spacing w:val="-3"/>
          <w:sz w:val="28"/>
          <w:szCs w:val="28"/>
        </w:rPr>
      </w:pPr>
      <w:r w:rsidRPr="00890056">
        <w:rPr>
          <w:b w:val="0"/>
          <w:spacing w:val="-3"/>
          <w:sz w:val="28"/>
          <w:szCs w:val="28"/>
        </w:rPr>
        <w:t xml:space="preserve"> </w:t>
      </w:r>
      <w:r w:rsidR="002C7532" w:rsidRPr="00890056">
        <w:rPr>
          <w:b w:val="0"/>
          <w:spacing w:val="-3"/>
          <w:sz w:val="28"/>
          <w:szCs w:val="28"/>
        </w:rPr>
        <w:t>С</w:t>
      </w:r>
      <w:r w:rsidR="007A4987" w:rsidRPr="00890056">
        <w:rPr>
          <w:b w:val="0"/>
          <w:spacing w:val="-3"/>
          <w:sz w:val="28"/>
          <w:szCs w:val="28"/>
        </w:rPr>
        <w:t>убсидии</w:t>
      </w:r>
      <w:r w:rsidR="0050702C" w:rsidRPr="00890056">
        <w:rPr>
          <w:b w:val="0"/>
          <w:spacing w:val="-3"/>
          <w:sz w:val="28"/>
          <w:szCs w:val="28"/>
        </w:rPr>
        <w:t xml:space="preserve"> </w:t>
      </w:r>
      <w:r w:rsidR="006E32FB" w:rsidRPr="00890056">
        <w:rPr>
          <w:b w:val="0"/>
          <w:spacing w:val="-3"/>
          <w:sz w:val="28"/>
          <w:szCs w:val="28"/>
        </w:rPr>
        <w:t xml:space="preserve">предоставляются </w:t>
      </w:r>
      <w:r w:rsidR="002C7532" w:rsidRPr="00890056">
        <w:rPr>
          <w:b w:val="0"/>
          <w:spacing w:val="-3"/>
          <w:sz w:val="28"/>
          <w:szCs w:val="28"/>
        </w:rPr>
        <w:t xml:space="preserve">бюджетным учреждениям </w:t>
      </w:r>
      <w:r w:rsidR="0050702C" w:rsidRPr="00890056">
        <w:rPr>
          <w:b w:val="0"/>
          <w:spacing w:val="-3"/>
          <w:sz w:val="28"/>
          <w:szCs w:val="28"/>
        </w:rPr>
        <w:t>на следующие цели:</w:t>
      </w:r>
    </w:p>
    <w:p w:rsidR="001E29AE" w:rsidRPr="00890056" w:rsidRDefault="004C30F1" w:rsidP="001F1BF5">
      <w:pPr>
        <w:pStyle w:val="ConsPlusTitle"/>
        <w:tabs>
          <w:tab w:val="left" w:pos="851"/>
          <w:tab w:val="left" w:pos="1134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890056">
        <w:rPr>
          <w:b w:val="0"/>
          <w:spacing w:val="-3"/>
          <w:sz w:val="28"/>
          <w:szCs w:val="28"/>
        </w:rPr>
        <w:t>1.2.1</w:t>
      </w:r>
      <w:r w:rsidR="00A72CAF" w:rsidRPr="00890056">
        <w:rPr>
          <w:b w:val="0"/>
          <w:spacing w:val="-3"/>
          <w:sz w:val="28"/>
          <w:szCs w:val="28"/>
        </w:rPr>
        <w:t xml:space="preserve">. </w:t>
      </w:r>
      <w:r w:rsidR="009C4987" w:rsidRPr="00890056">
        <w:rPr>
          <w:b w:val="0"/>
          <w:spacing w:val="-3"/>
          <w:sz w:val="28"/>
          <w:szCs w:val="28"/>
        </w:rPr>
        <w:t>П</w:t>
      </w:r>
      <w:r w:rsidR="001F344F" w:rsidRPr="00890056">
        <w:rPr>
          <w:b w:val="0"/>
          <w:spacing w:val="-3"/>
          <w:sz w:val="28"/>
          <w:szCs w:val="28"/>
        </w:rPr>
        <w:t xml:space="preserve">роведение </w:t>
      </w:r>
      <w:r w:rsidR="00E552EF" w:rsidRPr="00890056">
        <w:rPr>
          <w:b w:val="0"/>
          <w:spacing w:val="-3"/>
          <w:sz w:val="28"/>
          <w:szCs w:val="28"/>
        </w:rPr>
        <w:t xml:space="preserve">отдельных </w:t>
      </w:r>
      <w:r w:rsidR="001F344F" w:rsidRPr="00890056">
        <w:rPr>
          <w:b w:val="0"/>
          <w:spacing w:val="-3"/>
          <w:sz w:val="28"/>
          <w:szCs w:val="28"/>
        </w:rPr>
        <w:t>м</w:t>
      </w:r>
      <w:r w:rsidR="001E29AE" w:rsidRPr="00890056">
        <w:rPr>
          <w:b w:val="0"/>
          <w:spacing w:val="-3"/>
          <w:sz w:val="28"/>
          <w:szCs w:val="28"/>
        </w:rPr>
        <w:t>ероприяти</w:t>
      </w:r>
      <w:r w:rsidR="001F344F" w:rsidRPr="00890056">
        <w:rPr>
          <w:b w:val="0"/>
          <w:spacing w:val="-3"/>
          <w:sz w:val="28"/>
          <w:szCs w:val="28"/>
        </w:rPr>
        <w:t>й</w:t>
      </w:r>
      <w:r w:rsidR="001E29AE" w:rsidRPr="00890056">
        <w:rPr>
          <w:b w:val="0"/>
          <w:spacing w:val="-3"/>
          <w:sz w:val="28"/>
          <w:szCs w:val="28"/>
        </w:rPr>
        <w:t>, предусмотренны</w:t>
      </w:r>
      <w:r w:rsidR="001F344F" w:rsidRPr="00890056">
        <w:rPr>
          <w:b w:val="0"/>
          <w:spacing w:val="-3"/>
          <w:sz w:val="28"/>
          <w:szCs w:val="28"/>
        </w:rPr>
        <w:t>х</w:t>
      </w:r>
      <w:r w:rsidR="00E552EF" w:rsidRPr="00890056">
        <w:rPr>
          <w:b w:val="0"/>
          <w:spacing w:val="-3"/>
          <w:sz w:val="28"/>
          <w:szCs w:val="28"/>
        </w:rPr>
        <w:t xml:space="preserve"> государственными</w:t>
      </w:r>
      <w:r w:rsidR="001E29AE" w:rsidRPr="00890056">
        <w:rPr>
          <w:b w:val="0"/>
          <w:spacing w:val="-3"/>
          <w:sz w:val="28"/>
          <w:szCs w:val="28"/>
        </w:rPr>
        <w:t xml:space="preserve"> программ</w:t>
      </w:r>
      <w:r w:rsidR="00E552EF" w:rsidRPr="00890056">
        <w:rPr>
          <w:b w:val="0"/>
          <w:spacing w:val="-3"/>
          <w:sz w:val="28"/>
          <w:szCs w:val="28"/>
        </w:rPr>
        <w:t>ами</w:t>
      </w:r>
      <w:r w:rsidR="001E29AE" w:rsidRPr="00890056">
        <w:rPr>
          <w:b w:val="0"/>
          <w:spacing w:val="-3"/>
          <w:sz w:val="28"/>
          <w:szCs w:val="28"/>
        </w:rPr>
        <w:t xml:space="preserve"> Кировской области</w:t>
      </w:r>
      <w:r w:rsidR="009C4987" w:rsidRPr="00890056">
        <w:rPr>
          <w:b w:val="0"/>
          <w:spacing w:val="-3"/>
          <w:sz w:val="28"/>
          <w:szCs w:val="28"/>
        </w:rPr>
        <w:t>, участником которых явля</w:t>
      </w:r>
      <w:r w:rsidR="00D40489" w:rsidRPr="00890056">
        <w:rPr>
          <w:b w:val="0"/>
          <w:spacing w:val="-3"/>
          <w:sz w:val="28"/>
          <w:szCs w:val="28"/>
        </w:rPr>
        <w:t>е</w:t>
      </w:r>
      <w:r w:rsidR="009C4987" w:rsidRPr="00890056">
        <w:rPr>
          <w:b w:val="0"/>
          <w:spacing w:val="-3"/>
          <w:sz w:val="28"/>
          <w:szCs w:val="28"/>
        </w:rPr>
        <w:t>тся бюджетное учреждени</w:t>
      </w:r>
      <w:r w:rsidR="008F7A1D" w:rsidRPr="00890056">
        <w:rPr>
          <w:b w:val="0"/>
          <w:spacing w:val="-3"/>
          <w:sz w:val="28"/>
          <w:szCs w:val="28"/>
        </w:rPr>
        <w:t>е</w:t>
      </w:r>
      <w:r w:rsidR="00054B05" w:rsidRPr="00890056">
        <w:rPr>
          <w:b w:val="0"/>
          <w:spacing w:val="-3"/>
          <w:sz w:val="28"/>
          <w:szCs w:val="28"/>
        </w:rPr>
        <w:t>.</w:t>
      </w:r>
      <w:r w:rsidR="001E29AE" w:rsidRPr="00890056">
        <w:rPr>
          <w:b w:val="0"/>
          <w:spacing w:val="-3"/>
          <w:sz w:val="28"/>
          <w:szCs w:val="28"/>
        </w:rPr>
        <w:t xml:space="preserve"> </w:t>
      </w:r>
    </w:p>
    <w:p w:rsidR="0050702C" w:rsidRPr="00890056" w:rsidRDefault="00D77826" w:rsidP="00D77826">
      <w:pPr>
        <w:autoSpaceDE w:val="0"/>
        <w:autoSpaceDN w:val="0"/>
        <w:adjustRightInd w:val="0"/>
        <w:spacing w:line="360" w:lineRule="auto"/>
        <w:jc w:val="both"/>
        <w:rPr>
          <w:b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A72CAF" w:rsidRPr="00890056">
        <w:rPr>
          <w:spacing w:val="-3"/>
          <w:sz w:val="28"/>
          <w:szCs w:val="28"/>
        </w:rPr>
        <w:t>1.</w:t>
      </w:r>
      <w:r w:rsidR="0050702C" w:rsidRPr="00890056">
        <w:rPr>
          <w:spacing w:val="-3"/>
          <w:sz w:val="28"/>
          <w:szCs w:val="28"/>
        </w:rPr>
        <w:t>2.</w:t>
      </w:r>
      <w:r w:rsidR="001E29AE" w:rsidRPr="00890056">
        <w:rPr>
          <w:spacing w:val="-3"/>
          <w:sz w:val="28"/>
          <w:szCs w:val="28"/>
        </w:rPr>
        <w:t>2</w:t>
      </w:r>
      <w:r w:rsidR="00241B4E" w:rsidRPr="00890056">
        <w:rPr>
          <w:spacing w:val="-3"/>
          <w:sz w:val="28"/>
          <w:szCs w:val="28"/>
        </w:rPr>
        <w:t>.</w:t>
      </w:r>
      <w:r w:rsidR="004F5F1F" w:rsidRPr="00890056">
        <w:rPr>
          <w:spacing w:val="-3"/>
          <w:sz w:val="28"/>
          <w:szCs w:val="28"/>
        </w:rPr>
        <w:t xml:space="preserve"> </w:t>
      </w:r>
      <w:r w:rsidR="009C4987" w:rsidRPr="00890056">
        <w:rPr>
          <w:spacing w:val="-3"/>
          <w:sz w:val="28"/>
          <w:szCs w:val="28"/>
        </w:rPr>
        <w:t>П</w:t>
      </w:r>
      <w:r w:rsidR="007A4987" w:rsidRPr="00890056">
        <w:rPr>
          <w:sz w:val="28"/>
          <w:szCs w:val="28"/>
        </w:rPr>
        <w:t>риобретение</w:t>
      </w:r>
      <w:r w:rsidR="00DE6F51" w:rsidRPr="00890056">
        <w:rPr>
          <w:sz w:val="28"/>
          <w:szCs w:val="28"/>
        </w:rPr>
        <w:t xml:space="preserve"> </w:t>
      </w:r>
      <w:r w:rsidR="0042663D">
        <w:rPr>
          <w:sz w:val="28"/>
          <w:szCs w:val="28"/>
        </w:rPr>
        <w:t xml:space="preserve">объектов </w:t>
      </w:r>
      <w:r w:rsidR="007A4987" w:rsidRPr="00890056">
        <w:rPr>
          <w:sz w:val="28"/>
          <w:szCs w:val="28"/>
        </w:rPr>
        <w:t>особо</w:t>
      </w:r>
      <w:r w:rsidR="001A16D7" w:rsidRPr="00890056">
        <w:rPr>
          <w:sz w:val="28"/>
          <w:szCs w:val="28"/>
        </w:rPr>
        <w:t xml:space="preserve"> </w:t>
      </w:r>
      <w:r w:rsidR="007A4987" w:rsidRPr="00890056">
        <w:rPr>
          <w:sz w:val="28"/>
          <w:szCs w:val="28"/>
        </w:rPr>
        <w:t xml:space="preserve">ценного </w:t>
      </w:r>
      <w:r w:rsidR="00004C57" w:rsidRPr="00890056">
        <w:rPr>
          <w:sz w:val="28"/>
          <w:szCs w:val="28"/>
        </w:rPr>
        <w:t xml:space="preserve">и иного </w:t>
      </w:r>
      <w:r w:rsidR="007A4987" w:rsidRPr="00890056">
        <w:rPr>
          <w:sz w:val="28"/>
          <w:szCs w:val="28"/>
        </w:rPr>
        <w:t xml:space="preserve">движимого </w:t>
      </w:r>
      <w:r w:rsidR="00072F16" w:rsidRPr="00890056">
        <w:rPr>
          <w:sz w:val="28"/>
          <w:szCs w:val="28"/>
        </w:rPr>
        <w:t>имущества</w:t>
      </w:r>
      <w:r w:rsidR="00284760">
        <w:rPr>
          <w:sz w:val="28"/>
          <w:szCs w:val="28"/>
        </w:rPr>
        <w:t xml:space="preserve"> и осуществление </w:t>
      </w:r>
      <w:r w:rsidR="0015688D" w:rsidRPr="00890056">
        <w:rPr>
          <w:sz w:val="28"/>
          <w:szCs w:val="28"/>
        </w:rPr>
        <w:t>расход</w:t>
      </w:r>
      <w:r w:rsidR="00284760">
        <w:rPr>
          <w:sz w:val="28"/>
          <w:szCs w:val="28"/>
        </w:rPr>
        <w:t>ов</w:t>
      </w:r>
      <w:r w:rsidR="00DB040B" w:rsidRPr="00890056">
        <w:rPr>
          <w:sz w:val="28"/>
          <w:szCs w:val="28"/>
        </w:rPr>
        <w:t>,</w:t>
      </w:r>
      <w:r w:rsidR="0015688D" w:rsidRPr="00890056">
        <w:rPr>
          <w:sz w:val="28"/>
          <w:szCs w:val="28"/>
        </w:rPr>
        <w:t xml:space="preserve"> связанны</w:t>
      </w:r>
      <w:r w:rsidR="00284760">
        <w:rPr>
          <w:sz w:val="28"/>
          <w:szCs w:val="28"/>
        </w:rPr>
        <w:t>х</w:t>
      </w:r>
      <w:r w:rsidR="0015688D" w:rsidRPr="00890056">
        <w:rPr>
          <w:sz w:val="28"/>
          <w:szCs w:val="28"/>
        </w:rPr>
        <w:t xml:space="preserve"> с приобретением </w:t>
      </w:r>
      <w:r w:rsidR="00284760">
        <w:rPr>
          <w:sz w:val="28"/>
          <w:szCs w:val="28"/>
        </w:rPr>
        <w:t>такого</w:t>
      </w:r>
      <w:r w:rsidR="009556CC" w:rsidRPr="00890056">
        <w:rPr>
          <w:sz w:val="28"/>
          <w:szCs w:val="28"/>
        </w:rPr>
        <w:t xml:space="preserve"> </w:t>
      </w:r>
      <w:r w:rsidR="0015688D" w:rsidRPr="00890056">
        <w:rPr>
          <w:sz w:val="28"/>
          <w:szCs w:val="28"/>
        </w:rPr>
        <w:t>имущества</w:t>
      </w:r>
      <w:r w:rsidR="00AB026A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AB026A">
        <w:rPr>
          <w:sz w:val="28"/>
          <w:szCs w:val="28"/>
        </w:rPr>
        <w:t xml:space="preserve">затраты на приобретение которого не включены в </w:t>
      </w:r>
      <w:r w:rsidR="00703A5D">
        <w:rPr>
          <w:sz w:val="28"/>
          <w:szCs w:val="28"/>
        </w:rPr>
        <w:t xml:space="preserve">объем </w:t>
      </w:r>
      <w:r w:rsidR="00AB026A">
        <w:rPr>
          <w:sz w:val="28"/>
          <w:szCs w:val="28"/>
        </w:rPr>
        <w:t>субсиди</w:t>
      </w:r>
      <w:r w:rsidR="00703A5D">
        <w:rPr>
          <w:sz w:val="28"/>
          <w:szCs w:val="28"/>
        </w:rPr>
        <w:t>и</w:t>
      </w:r>
      <w:r w:rsidR="00AB026A">
        <w:rPr>
          <w:sz w:val="28"/>
          <w:szCs w:val="28"/>
        </w:rPr>
        <w:t xml:space="preserve"> из областного бюджета на финансовое обеспечение выполнения государственного задания.</w:t>
      </w:r>
    </w:p>
    <w:p w:rsidR="00072F16" w:rsidRPr="00AB026A" w:rsidRDefault="00D77826" w:rsidP="00AB026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72CAF" w:rsidRPr="00890056">
        <w:rPr>
          <w:sz w:val="28"/>
          <w:szCs w:val="28"/>
        </w:rPr>
        <w:t>1.</w:t>
      </w:r>
      <w:r w:rsidR="00072F16" w:rsidRPr="00890056">
        <w:rPr>
          <w:sz w:val="28"/>
          <w:szCs w:val="28"/>
        </w:rPr>
        <w:t>2.</w:t>
      </w:r>
      <w:r w:rsidR="001E29AE" w:rsidRPr="00890056">
        <w:rPr>
          <w:sz w:val="28"/>
          <w:szCs w:val="28"/>
        </w:rPr>
        <w:t>3</w:t>
      </w:r>
      <w:r w:rsidR="00241B4E" w:rsidRPr="00890056">
        <w:rPr>
          <w:sz w:val="28"/>
          <w:szCs w:val="28"/>
        </w:rPr>
        <w:t>.</w:t>
      </w:r>
      <w:r w:rsidR="00072F16" w:rsidRPr="00890056">
        <w:rPr>
          <w:sz w:val="28"/>
          <w:szCs w:val="28"/>
        </w:rPr>
        <w:t xml:space="preserve"> </w:t>
      </w:r>
      <w:r w:rsidR="009C4987" w:rsidRPr="00890056">
        <w:rPr>
          <w:sz w:val="28"/>
          <w:szCs w:val="28"/>
        </w:rPr>
        <w:t>П</w:t>
      </w:r>
      <w:r w:rsidR="00072F16" w:rsidRPr="00890056">
        <w:rPr>
          <w:sz w:val="28"/>
          <w:szCs w:val="28"/>
        </w:rPr>
        <w:t>роведение капитального</w:t>
      </w:r>
      <w:r w:rsidR="00F35715">
        <w:rPr>
          <w:sz w:val="28"/>
          <w:szCs w:val="28"/>
        </w:rPr>
        <w:t xml:space="preserve"> ремонта,</w:t>
      </w:r>
      <w:r w:rsidR="009E287E" w:rsidRPr="00890056">
        <w:rPr>
          <w:sz w:val="28"/>
          <w:szCs w:val="28"/>
        </w:rPr>
        <w:t xml:space="preserve"> текущего </w:t>
      </w:r>
      <w:r w:rsidR="00072F16" w:rsidRPr="00890056">
        <w:rPr>
          <w:sz w:val="28"/>
          <w:szCs w:val="28"/>
        </w:rPr>
        <w:t>ремонта</w:t>
      </w:r>
      <w:r w:rsidR="00F35715">
        <w:rPr>
          <w:sz w:val="28"/>
          <w:szCs w:val="28"/>
        </w:rPr>
        <w:t>, демонтажа и утилизации</w:t>
      </w:r>
      <w:r w:rsidR="00072F16" w:rsidRPr="00890056">
        <w:rPr>
          <w:sz w:val="28"/>
          <w:szCs w:val="28"/>
        </w:rPr>
        <w:t xml:space="preserve"> </w:t>
      </w:r>
      <w:r w:rsidR="00D85639">
        <w:rPr>
          <w:sz w:val="28"/>
          <w:szCs w:val="28"/>
        </w:rPr>
        <w:t>объектов</w:t>
      </w:r>
      <w:r w:rsidR="00D85639" w:rsidRPr="00890056">
        <w:rPr>
          <w:sz w:val="28"/>
          <w:szCs w:val="28"/>
        </w:rPr>
        <w:t xml:space="preserve"> </w:t>
      </w:r>
      <w:r w:rsidR="008C7DDA" w:rsidRPr="00890056">
        <w:rPr>
          <w:sz w:val="28"/>
          <w:szCs w:val="28"/>
        </w:rPr>
        <w:t xml:space="preserve">недвижимого имущества, особо ценного </w:t>
      </w:r>
      <w:r w:rsidR="00900BE0" w:rsidRPr="00890056">
        <w:rPr>
          <w:sz w:val="28"/>
          <w:szCs w:val="28"/>
        </w:rPr>
        <w:t xml:space="preserve">и иного </w:t>
      </w:r>
      <w:r w:rsidR="008C7DDA" w:rsidRPr="00890056">
        <w:rPr>
          <w:sz w:val="28"/>
          <w:szCs w:val="28"/>
        </w:rPr>
        <w:t>движимого</w:t>
      </w:r>
      <w:r w:rsidR="00DF19F7" w:rsidRPr="00890056">
        <w:rPr>
          <w:sz w:val="28"/>
          <w:szCs w:val="28"/>
        </w:rPr>
        <w:t xml:space="preserve"> имущества</w:t>
      </w:r>
      <w:r w:rsidR="00072F16" w:rsidRPr="00890056">
        <w:rPr>
          <w:sz w:val="28"/>
          <w:szCs w:val="28"/>
        </w:rPr>
        <w:t xml:space="preserve">, закрепленного </w:t>
      </w:r>
      <w:r w:rsidR="00284760">
        <w:rPr>
          <w:sz w:val="28"/>
          <w:szCs w:val="28"/>
        </w:rPr>
        <w:t xml:space="preserve">за бюджетным учреждением </w:t>
      </w:r>
      <w:r w:rsidR="00072F16" w:rsidRPr="00890056">
        <w:rPr>
          <w:sz w:val="28"/>
          <w:szCs w:val="28"/>
        </w:rPr>
        <w:t>в установл</w:t>
      </w:r>
      <w:r w:rsidR="00A72CAF" w:rsidRPr="00890056">
        <w:rPr>
          <w:sz w:val="28"/>
          <w:szCs w:val="28"/>
        </w:rPr>
        <w:t>енном законодательством порядке</w:t>
      </w:r>
      <w:r w:rsidR="007321F9">
        <w:rPr>
          <w:sz w:val="28"/>
          <w:szCs w:val="28"/>
        </w:rPr>
        <w:t>, включая разработку проектно-сметной документации и проведение экспертизы указанной проектно-сметной документации</w:t>
      </w:r>
      <w:r w:rsidR="00AB026A">
        <w:rPr>
          <w:sz w:val="28"/>
          <w:szCs w:val="28"/>
        </w:rPr>
        <w:t>,</w:t>
      </w:r>
      <w:r w:rsidR="007321F9">
        <w:rPr>
          <w:sz w:val="28"/>
          <w:szCs w:val="28"/>
        </w:rPr>
        <w:t xml:space="preserve"> </w:t>
      </w:r>
      <w:r w:rsidR="00AB026A" w:rsidRPr="00AB026A">
        <w:rPr>
          <w:bCs/>
          <w:sz w:val="28"/>
          <w:szCs w:val="28"/>
        </w:rPr>
        <w:t>затраты на про</w:t>
      </w:r>
      <w:r w:rsidR="00AB026A">
        <w:rPr>
          <w:bCs/>
          <w:sz w:val="28"/>
          <w:szCs w:val="28"/>
        </w:rPr>
        <w:t>ведение</w:t>
      </w:r>
      <w:r w:rsidR="00AB026A" w:rsidRPr="00AB026A">
        <w:rPr>
          <w:bCs/>
          <w:sz w:val="28"/>
          <w:szCs w:val="28"/>
        </w:rPr>
        <w:t xml:space="preserve"> которых не включены в </w:t>
      </w:r>
      <w:r w:rsidR="00703A5D">
        <w:rPr>
          <w:bCs/>
          <w:sz w:val="28"/>
          <w:szCs w:val="28"/>
        </w:rPr>
        <w:t xml:space="preserve">объем </w:t>
      </w:r>
      <w:r w:rsidR="00AB026A" w:rsidRPr="00AB026A">
        <w:rPr>
          <w:bCs/>
          <w:sz w:val="28"/>
          <w:szCs w:val="28"/>
        </w:rPr>
        <w:t>субсиди</w:t>
      </w:r>
      <w:r w:rsidR="00703A5D">
        <w:rPr>
          <w:bCs/>
          <w:sz w:val="28"/>
          <w:szCs w:val="28"/>
        </w:rPr>
        <w:t>и</w:t>
      </w:r>
      <w:r w:rsidR="00AB026A" w:rsidRPr="00AB026A">
        <w:rPr>
          <w:bCs/>
          <w:sz w:val="28"/>
          <w:szCs w:val="28"/>
        </w:rPr>
        <w:t xml:space="preserve"> из областного бюджета на финансовое обеспечение выполнения государственного задания</w:t>
      </w:r>
      <w:r w:rsidR="00A72CAF" w:rsidRPr="00AB026A">
        <w:rPr>
          <w:sz w:val="28"/>
          <w:szCs w:val="28"/>
        </w:rPr>
        <w:t>.</w:t>
      </w:r>
    </w:p>
    <w:p w:rsidR="007321F9" w:rsidRPr="00890056" w:rsidRDefault="007321F9" w:rsidP="00D77826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1.2.4. П</w:t>
      </w:r>
      <w:r w:rsidRPr="007321F9">
        <w:rPr>
          <w:rFonts w:eastAsia="Calibri"/>
          <w:sz w:val="28"/>
          <w:szCs w:val="28"/>
        </w:rPr>
        <w:t>ослегарантийно</w:t>
      </w:r>
      <w:r>
        <w:rPr>
          <w:rFonts w:eastAsia="Calibri"/>
          <w:sz w:val="28"/>
          <w:szCs w:val="28"/>
        </w:rPr>
        <w:t>е</w:t>
      </w:r>
      <w:r w:rsidRPr="007321F9">
        <w:rPr>
          <w:rFonts w:eastAsia="Calibri"/>
          <w:sz w:val="28"/>
          <w:szCs w:val="28"/>
        </w:rPr>
        <w:t xml:space="preserve"> техническо</w:t>
      </w:r>
      <w:r>
        <w:rPr>
          <w:rFonts w:eastAsia="Calibri"/>
          <w:sz w:val="28"/>
          <w:szCs w:val="28"/>
        </w:rPr>
        <w:t>е</w:t>
      </w:r>
      <w:r w:rsidRPr="007321F9">
        <w:rPr>
          <w:rFonts w:eastAsia="Calibri"/>
          <w:sz w:val="28"/>
          <w:szCs w:val="28"/>
        </w:rPr>
        <w:t xml:space="preserve"> обслуживани</w:t>
      </w:r>
      <w:r>
        <w:rPr>
          <w:rFonts w:eastAsia="Calibri"/>
          <w:sz w:val="28"/>
          <w:szCs w:val="28"/>
        </w:rPr>
        <w:t>е</w:t>
      </w:r>
      <w:r w:rsidRPr="007321F9">
        <w:rPr>
          <w:rFonts w:eastAsia="Calibri"/>
          <w:sz w:val="28"/>
          <w:szCs w:val="28"/>
        </w:rPr>
        <w:t xml:space="preserve"> автотранспортных средств</w:t>
      </w:r>
      <w:r w:rsidR="00AB026A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AB026A" w:rsidRPr="00AB026A">
        <w:rPr>
          <w:bCs/>
          <w:sz w:val="28"/>
          <w:szCs w:val="28"/>
        </w:rPr>
        <w:t>затраты на про</w:t>
      </w:r>
      <w:r w:rsidR="00AB026A">
        <w:rPr>
          <w:bCs/>
          <w:sz w:val="28"/>
          <w:szCs w:val="28"/>
        </w:rPr>
        <w:t>ведение которого не</w:t>
      </w:r>
      <w:r w:rsidR="00AB026A" w:rsidRPr="00AB026A">
        <w:rPr>
          <w:bCs/>
          <w:sz w:val="28"/>
          <w:szCs w:val="28"/>
        </w:rPr>
        <w:t xml:space="preserve"> включены в </w:t>
      </w:r>
      <w:r w:rsidR="00703A5D">
        <w:rPr>
          <w:bCs/>
          <w:sz w:val="28"/>
          <w:szCs w:val="28"/>
        </w:rPr>
        <w:t xml:space="preserve">объем </w:t>
      </w:r>
      <w:r w:rsidR="00703A5D" w:rsidRPr="00AB026A">
        <w:rPr>
          <w:bCs/>
          <w:sz w:val="28"/>
          <w:szCs w:val="28"/>
        </w:rPr>
        <w:t>субсиди</w:t>
      </w:r>
      <w:r w:rsidR="00703A5D">
        <w:rPr>
          <w:bCs/>
          <w:sz w:val="28"/>
          <w:szCs w:val="28"/>
        </w:rPr>
        <w:t>и</w:t>
      </w:r>
      <w:r w:rsidR="00AB026A" w:rsidRPr="00AB026A">
        <w:rPr>
          <w:bCs/>
          <w:sz w:val="28"/>
          <w:szCs w:val="28"/>
        </w:rPr>
        <w:t xml:space="preserve"> из областного бюджета на финансовое обеспечение выполнения государственного задания</w:t>
      </w:r>
      <w:r>
        <w:rPr>
          <w:sz w:val="28"/>
          <w:szCs w:val="28"/>
        </w:rPr>
        <w:t>.</w:t>
      </w:r>
    </w:p>
    <w:p w:rsidR="00BE4F56" w:rsidRPr="00890056" w:rsidRDefault="00D77826" w:rsidP="00D7782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2CAF" w:rsidRPr="00890056">
        <w:rPr>
          <w:sz w:val="28"/>
          <w:szCs w:val="28"/>
        </w:rPr>
        <w:t>1.</w:t>
      </w:r>
      <w:r w:rsidR="00241B4E" w:rsidRPr="00890056">
        <w:rPr>
          <w:sz w:val="28"/>
          <w:szCs w:val="28"/>
        </w:rPr>
        <w:t>2.</w:t>
      </w:r>
      <w:r w:rsidR="007321F9">
        <w:rPr>
          <w:sz w:val="28"/>
          <w:szCs w:val="28"/>
        </w:rPr>
        <w:t>5</w:t>
      </w:r>
      <w:r w:rsidR="00A72CAF" w:rsidRPr="00890056">
        <w:rPr>
          <w:sz w:val="28"/>
          <w:szCs w:val="28"/>
        </w:rPr>
        <w:t xml:space="preserve">. </w:t>
      </w:r>
      <w:r w:rsidR="009C4987" w:rsidRPr="00890056">
        <w:rPr>
          <w:sz w:val="28"/>
          <w:szCs w:val="28"/>
        </w:rPr>
        <w:t>П</w:t>
      </w:r>
      <w:r w:rsidR="00241B4E" w:rsidRPr="00890056">
        <w:rPr>
          <w:sz w:val="28"/>
          <w:szCs w:val="28"/>
        </w:rPr>
        <w:t>риобретение</w:t>
      </w:r>
      <w:r w:rsidR="00241B4E" w:rsidRPr="00890056">
        <w:rPr>
          <w:b/>
          <w:sz w:val="28"/>
          <w:szCs w:val="28"/>
        </w:rPr>
        <w:t xml:space="preserve"> </w:t>
      </w:r>
      <w:r w:rsidR="00241B4E" w:rsidRPr="00890056">
        <w:rPr>
          <w:spacing w:val="-3"/>
          <w:sz w:val="28"/>
          <w:szCs w:val="28"/>
        </w:rPr>
        <w:t xml:space="preserve">материальных </w:t>
      </w:r>
      <w:r w:rsidR="006B5E46" w:rsidRPr="00890056">
        <w:rPr>
          <w:spacing w:val="-3"/>
          <w:sz w:val="28"/>
          <w:szCs w:val="28"/>
        </w:rPr>
        <w:t>запасов</w:t>
      </w:r>
      <w:r w:rsidR="00AB026A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 w:rsidR="00AB026A">
        <w:rPr>
          <w:sz w:val="28"/>
          <w:szCs w:val="28"/>
        </w:rPr>
        <w:t xml:space="preserve">затраты на приобретение которых не включены в </w:t>
      </w:r>
      <w:r w:rsidR="00703A5D">
        <w:rPr>
          <w:bCs/>
          <w:sz w:val="28"/>
          <w:szCs w:val="28"/>
        </w:rPr>
        <w:t xml:space="preserve">объем </w:t>
      </w:r>
      <w:r w:rsidR="00703A5D" w:rsidRPr="00AB026A">
        <w:rPr>
          <w:bCs/>
          <w:sz w:val="28"/>
          <w:szCs w:val="28"/>
        </w:rPr>
        <w:t>субсиди</w:t>
      </w:r>
      <w:r w:rsidR="00703A5D">
        <w:rPr>
          <w:bCs/>
          <w:sz w:val="28"/>
          <w:szCs w:val="28"/>
        </w:rPr>
        <w:t>и</w:t>
      </w:r>
      <w:r w:rsidR="00AB026A">
        <w:rPr>
          <w:sz w:val="28"/>
          <w:szCs w:val="28"/>
        </w:rPr>
        <w:t xml:space="preserve"> из областного бюджета на финансовое обеспечение выполнения государственного задания</w:t>
      </w:r>
      <w:r w:rsidR="00A72CAF" w:rsidRPr="00890056">
        <w:rPr>
          <w:sz w:val="28"/>
          <w:szCs w:val="28"/>
        </w:rPr>
        <w:t>.</w:t>
      </w:r>
      <w:r w:rsidR="00241B4E" w:rsidRPr="00890056">
        <w:rPr>
          <w:sz w:val="28"/>
          <w:szCs w:val="28"/>
        </w:rPr>
        <w:t xml:space="preserve"> </w:t>
      </w:r>
    </w:p>
    <w:p w:rsidR="009E287E" w:rsidRPr="00890056" w:rsidRDefault="00A72CAF" w:rsidP="001F1BF5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1.</w:t>
      </w:r>
      <w:r w:rsidR="009E287E" w:rsidRPr="00890056">
        <w:rPr>
          <w:sz w:val="28"/>
          <w:szCs w:val="28"/>
        </w:rPr>
        <w:t>2.</w:t>
      </w:r>
      <w:r w:rsidR="007321F9">
        <w:rPr>
          <w:sz w:val="28"/>
          <w:szCs w:val="28"/>
        </w:rPr>
        <w:t>6</w:t>
      </w:r>
      <w:r w:rsidR="009E287E" w:rsidRPr="00890056">
        <w:rPr>
          <w:sz w:val="28"/>
          <w:szCs w:val="28"/>
        </w:rPr>
        <w:t>.</w:t>
      </w:r>
      <w:r w:rsidR="006968F6" w:rsidRPr="00890056">
        <w:rPr>
          <w:sz w:val="28"/>
          <w:szCs w:val="28"/>
        </w:rPr>
        <w:t xml:space="preserve"> </w:t>
      </w:r>
      <w:r w:rsidR="009C4987" w:rsidRPr="00890056">
        <w:rPr>
          <w:sz w:val="28"/>
          <w:szCs w:val="28"/>
        </w:rPr>
        <w:t>П</w:t>
      </w:r>
      <w:r w:rsidR="002A15B6" w:rsidRPr="00890056">
        <w:rPr>
          <w:sz w:val="28"/>
          <w:szCs w:val="28"/>
        </w:rPr>
        <w:t>роведение противопожарных мероприятий</w:t>
      </w:r>
      <w:r w:rsidR="00AB026A">
        <w:rPr>
          <w:sz w:val="28"/>
          <w:szCs w:val="28"/>
        </w:rPr>
        <w:t xml:space="preserve">, </w:t>
      </w:r>
      <w:r w:rsidR="00AB026A" w:rsidRPr="00AB026A">
        <w:rPr>
          <w:bCs/>
          <w:sz w:val="28"/>
          <w:szCs w:val="28"/>
        </w:rPr>
        <w:t>затраты на про</w:t>
      </w:r>
      <w:r w:rsidR="00AB026A">
        <w:rPr>
          <w:bCs/>
          <w:sz w:val="28"/>
          <w:szCs w:val="28"/>
        </w:rPr>
        <w:t>ведение</w:t>
      </w:r>
      <w:r w:rsidR="00AB026A" w:rsidRPr="00AB026A">
        <w:rPr>
          <w:bCs/>
          <w:sz w:val="28"/>
          <w:szCs w:val="28"/>
        </w:rPr>
        <w:t xml:space="preserve"> которых не включены в </w:t>
      </w:r>
      <w:r w:rsidR="00703A5D">
        <w:rPr>
          <w:bCs/>
          <w:sz w:val="28"/>
          <w:szCs w:val="28"/>
        </w:rPr>
        <w:t xml:space="preserve">объем </w:t>
      </w:r>
      <w:r w:rsidR="00703A5D" w:rsidRPr="00AB026A">
        <w:rPr>
          <w:bCs/>
          <w:sz w:val="28"/>
          <w:szCs w:val="28"/>
        </w:rPr>
        <w:t>субсиди</w:t>
      </w:r>
      <w:r w:rsidR="00703A5D">
        <w:rPr>
          <w:bCs/>
          <w:sz w:val="28"/>
          <w:szCs w:val="28"/>
        </w:rPr>
        <w:t>и</w:t>
      </w:r>
      <w:r w:rsidR="00AB026A" w:rsidRPr="00AB026A">
        <w:rPr>
          <w:bCs/>
          <w:sz w:val="28"/>
          <w:szCs w:val="28"/>
        </w:rPr>
        <w:t xml:space="preserve"> из областного бюджета на финансовое обеспечение выполнения государственного задания</w:t>
      </w:r>
      <w:r w:rsidRPr="00890056">
        <w:rPr>
          <w:sz w:val="28"/>
          <w:szCs w:val="28"/>
        </w:rPr>
        <w:t>.</w:t>
      </w:r>
    </w:p>
    <w:p w:rsidR="009E287E" w:rsidRPr="00890056" w:rsidRDefault="00A72CAF" w:rsidP="00AB026A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1.</w:t>
      </w:r>
      <w:r w:rsidR="002A15B6" w:rsidRPr="00890056">
        <w:rPr>
          <w:sz w:val="28"/>
          <w:szCs w:val="28"/>
        </w:rPr>
        <w:t>2.</w:t>
      </w:r>
      <w:r w:rsidR="007321F9">
        <w:rPr>
          <w:sz w:val="28"/>
          <w:szCs w:val="28"/>
        </w:rPr>
        <w:t>7</w:t>
      </w:r>
      <w:r w:rsidR="002A15B6" w:rsidRPr="00890056">
        <w:rPr>
          <w:sz w:val="28"/>
          <w:szCs w:val="28"/>
        </w:rPr>
        <w:t xml:space="preserve">. </w:t>
      </w:r>
      <w:r w:rsidR="009C4987" w:rsidRPr="00890056">
        <w:rPr>
          <w:sz w:val="28"/>
          <w:szCs w:val="28"/>
        </w:rPr>
        <w:t>П</w:t>
      </w:r>
      <w:r w:rsidR="002A15B6" w:rsidRPr="00890056">
        <w:rPr>
          <w:sz w:val="28"/>
          <w:szCs w:val="28"/>
        </w:rPr>
        <w:t>риобретение программных продуктов</w:t>
      </w:r>
      <w:r w:rsidR="00AB026A">
        <w:rPr>
          <w:sz w:val="28"/>
          <w:szCs w:val="28"/>
        </w:rPr>
        <w:t xml:space="preserve">, затраты на приобретение которых не включены в </w:t>
      </w:r>
      <w:r w:rsidR="0042663D">
        <w:rPr>
          <w:bCs/>
          <w:sz w:val="28"/>
          <w:szCs w:val="28"/>
        </w:rPr>
        <w:t xml:space="preserve">объем </w:t>
      </w:r>
      <w:r w:rsidR="0042663D" w:rsidRPr="00AB026A">
        <w:rPr>
          <w:bCs/>
          <w:sz w:val="28"/>
          <w:szCs w:val="28"/>
        </w:rPr>
        <w:t>субсиди</w:t>
      </w:r>
      <w:r w:rsidR="0042663D">
        <w:rPr>
          <w:bCs/>
          <w:sz w:val="28"/>
          <w:szCs w:val="28"/>
        </w:rPr>
        <w:t>и</w:t>
      </w:r>
      <w:r w:rsidR="00AB026A">
        <w:rPr>
          <w:sz w:val="28"/>
          <w:szCs w:val="28"/>
        </w:rPr>
        <w:t xml:space="preserve"> из областного бюджета на финансовое обеспечение выполнения государственного задания</w:t>
      </w:r>
      <w:r w:rsidRPr="00890056">
        <w:rPr>
          <w:sz w:val="28"/>
          <w:szCs w:val="28"/>
        </w:rPr>
        <w:t>.</w:t>
      </w:r>
    </w:p>
    <w:p w:rsidR="00A77BC2" w:rsidRDefault="00F05132" w:rsidP="007C11DA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1.2.</w:t>
      </w:r>
      <w:r w:rsidR="007321F9">
        <w:rPr>
          <w:sz w:val="28"/>
          <w:szCs w:val="28"/>
        </w:rPr>
        <w:t>8</w:t>
      </w:r>
      <w:r w:rsidRPr="00890056">
        <w:rPr>
          <w:sz w:val="28"/>
          <w:szCs w:val="28"/>
        </w:rPr>
        <w:t xml:space="preserve">. </w:t>
      </w:r>
      <w:r w:rsidR="007C11DA">
        <w:rPr>
          <w:sz w:val="28"/>
          <w:szCs w:val="28"/>
        </w:rPr>
        <w:t xml:space="preserve">Осуществление расходов, связанных </w:t>
      </w:r>
      <w:r w:rsidR="007321F9">
        <w:rPr>
          <w:sz w:val="28"/>
          <w:szCs w:val="28"/>
        </w:rPr>
        <w:t>с началом функционирования</w:t>
      </w:r>
      <w:r w:rsidR="00B81063">
        <w:rPr>
          <w:sz w:val="28"/>
          <w:szCs w:val="28"/>
        </w:rPr>
        <w:t xml:space="preserve"> вновь созданного бюджетного учреждения (</w:t>
      </w:r>
      <w:r w:rsidR="007C11DA">
        <w:rPr>
          <w:sz w:val="28"/>
          <w:szCs w:val="28"/>
        </w:rPr>
        <w:t>оплат</w:t>
      </w:r>
      <w:r w:rsidR="00B81063">
        <w:rPr>
          <w:sz w:val="28"/>
          <w:szCs w:val="28"/>
        </w:rPr>
        <w:t>а</w:t>
      </w:r>
      <w:r w:rsidR="007C11DA">
        <w:rPr>
          <w:sz w:val="28"/>
          <w:szCs w:val="28"/>
        </w:rPr>
        <w:t xml:space="preserve"> труда</w:t>
      </w:r>
      <w:r w:rsidR="008700CC">
        <w:rPr>
          <w:sz w:val="28"/>
          <w:szCs w:val="28"/>
        </w:rPr>
        <w:t xml:space="preserve">, </w:t>
      </w:r>
      <w:r w:rsidR="007C11DA">
        <w:rPr>
          <w:sz w:val="28"/>
          <w:szCs w:val="28"/>
        </w:rPr>
        <w:t>начисления на выплаты по оплате труда работников бюджетн</w:t>
      </w:r>
      <w:r w:rsidR="00B81063">
        <w:rPr>
          <w:sz w:val="28"/>
          <w:szCs w:val="28"/>
        </w:rPr>
        <w:t>ого</w:t>
      </w:r>
      <w:r w:rsidR="007C11DA">
        <w:rPr>
          <w:sz w:val="28"/>
          <w:szCs w:val="28"/>
        </w:rPr>
        <w:t xml:space="preserve"> учреждени</w:t>
      </w:r>
      <w:r w:rsidR="00B81063">
        <w:rPr>
          <w:sz w:val="28"/>
          <w:szCs w:val="28"/>
        </w:rPr>
        <w:t>я</w:t>
      </w:r>
      <w:r w:rsidR="008700CC">
        <w:rPr>
          <w:sz w:val="28"/>
          <w:szCs w:val="28"/>
        </w:rPr>
        <w:t>,</w:t>
      </w:r>
      <w:r w:rsidR="008700CC" w:rsidRPr="008700CC">
        <w:rPr>
          <w:sz w:val="28"/>
          <w:szCs w:val="28"/>
        </w:rPr>
        <w:t xml:space="preserve"> </w:t>
      </w:r>
      <w:r w:rsidR="008700CC">
        <w:rPr>
          <w:sz w:val="28"/>
          <w:szCs w:val="28"/>
        </w:rPr>
        <w:t>о</w:t>
      </w:r>
      <w:r w:rsidR="008700CC" w:rsidRPr="00890056">
        <w:rPr>
          <w:sz w:val="28"/>
          <w:szCs w:val="28"/>
        </w:rPr>
        <w:t>плата образовательных услуг</w:t>
      </w:r>
      <w:r w:rsidR="008700CC">
        <w:rPr>
          <w:sz w:val="28"/>
          <w:szCs w:val="28"/>
        </w:rPr>
        <w:t>,</w:t>
      </w:r>
      <w:r w:rsidR="008700CC" w:rsidRPr="008700CC">
        <w:rPr>
          <w:sz w:val="28"/>
          <w:szCs w:val="28"/>
        </w:rPr>
        <w:t xml:space="preserve"> </w:t>
      </w:r>
      <w:r w:rsidR="008700CC" w:rsidRPr="00890056">
        <w:rPr>
          <w:sz w:val="28"/>
          <w:szCs w:val="28"/>
        </w:rPr>
        <w:t>услуг связи</w:t>
      </w:r>
      <w:r w:rsidR="008700CC">
        <w:rPr>
          <w:sz w:val="28"/>
          <w:szCs w:val="28"/>
        </w:rPr>
        <w:t>,</w:t>
      </w:r>
      <w:r w:rsidR="008700CC" w:rsidRPr="008700CC">
        <w:rPr>
          <w:sz w:val="28"/>
          <w:szCs w:val="28"/>
        </w:rPr>
        <w:t xml:space="preserve"> </w:t>
      </w:r>
      <w:r w:rsidR="008700CC" w:rsidRPr="00890056">
        <w:rPr>
          <w:sz w:val="28"/>
          <w:szCs w:val="28"/>
        </w:rPr>
        <w:t>коммунальных услуг</w:t>
      </w:r>
      <w:r w:rsidR="008700CC">
        <w:rPr>
          <w:sz w:val="28"/>
          <w:szCs w:val="28"/>
        </w:rPr>
        <w:t xml:space="preserve">, </w:t>
      </w:r>
      <w:r w:rsidR="0042663D" w:rsidRPr="00890056">
        <w:rPr>
          <w:sz w:val="28"/>
          <w:szCs w:val="28"/>
        </w:rPr>
        <w:t>банковских услуг</w:t>
      </w:r>
      <w:r w:rsidR="0042663D">
        <w:rPr>
          <w:sz w:val="28"/>
          <w:szCs w:val="28"/>
        </w:rPr>
        <w:t>, услуг по обслуживанию программного обеспечения, услуг по медицинскому осмотру,</w:t>
      </w:r>
      <w:r w:rsidR="0042663D" w:rsidRPr="00890056">
        <w:rPr>
          <w:sz w:val="28"/>
          <w:szCs w:val="28"/>
        </w:rPr>
        <w:t xml:space="preserve"> </w:t>
      </w:r>
      <w:r w:rsidR="008700CC" w:rsidRPr="00890056">
        <w:rPr>
          <w:sz w:val="28"/>
          <w:szCs w:val="28"/>
        </w:rPr>
        <w:t>расходов</w:t>
      </w:r>
      <w:r w:rsidR="008700CC">
        <w:rPr>
          <w:sz w:val="28"/>
          <w:szCs w:val="28"/>
        </w:rPr>
        <w:t xml:space="preserve"> по содержанию имущества</w:t>
      </w:r>
      <w:r w:rsidR="00B81063">
        <w:rPr>
          <w:sz w:val="28"/>
          <w:szCs w:val="28"/>
        </w:rPr>
        <w:t>)</w:t>
      </w:r>
      <w:r w:rsidR="00AB026A">
        <w:rPr>
          <w:sz w:val="28"/>
          <w:szCs w:val="28"/>
        </w:rPr>
        <w:t>, за исключением расходов</w:t>
      </w:r>
      <w:r w:rsidR="0042663D">
        <w:rPr>
          <w:sz w:val="28"/>
          <w:szCs w:val="28"/>
        </w:rPr>
        <w:t>,</w:t>
      </w:r>
      <w:r w:rsidR="00AB026A">
        <w:rPr>
          <w:sz w:val="28"/>
          <w:szCs w:val="28"/>
        </w:rPr>
        <w:t xml:space="preserve"> включенных в </w:t>
      </w:r>
      <w:r w:rsidR="0042663D">
        <w:rPr>
          <w:sz w:val="28"/>
          <w:szCs w:val="28"/>
        </w:rPr>
        <w:t xml:space="preserve">объем </w:t>
      </w:r>
      <w:r w:rsidR="00AB026A">
        <w:rPr>
          <w:sz w:val="28"/>
          <w:szCs w:val="28"/>
        </w:rPr>
        <w:t>субсиди</w:t>
      </w:r>
      <w:r w:rsidR="0042663D">
        <w:rPr>
          <w:sz w:val="28"/>
          <w:szCs w:val="28"/>
        </w:rPr>
        <w:t>и</w:t>
      </w:r>
      <w:r w:rsidR="00AB026A">
        <w:rPr>
          <w:sz w:val="28"/>
          <w:szCs w:val="28"/>
        </w:rPr>
        <w:t xml:space="preserve"> из областного бюджета на финансовое обеспечение выполнения государственного задания</w:t>
      </w:r>
      <w:r w:rsidR="007C11DA">
        <w:rPr>
          <w:sz w:val="28"/>
          <w:szCs w:val="28"/>
        </w:rPr>
        <w:t>.</w:t>
      </w:r>
    </w:p>
    <w:p w:rsidR="006E32FB" w:rsidRPr="00890056" w:rsidRDefault="00A72CAF" w:rsidP="001F1B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0056">
        <w:rPr>
          <w:spacing w:val="-3"/>
          <w:sz w:val="28"/>
          <w:szCs w:val="28"/>
        </w:rPr>
        <w:lastRenderedPageBreak/>
        <w:t>1.</w:t>
      </w:r>
      <w:r w:rsidR="006E32FB" w:rsidRPr="00890056">
        <w:rPr>
          <w:spacing w:val="-3"/>
          <w:sz w:val="28"/>
          <w:szCs w:val="28"/>
        </w:rPr>
        <w:t>3</w:t>
      </w:r>
      <w:r w:rsidR="005F187E" w:rsidRPr="00890056">
        <w:rPr>
          <w:spacing w:val="-3"/>
          <w:sz w:val="28"/>
          <w:szCs w:val="28"/>
        </w:rPr>
        <w:t>.</w:t>
      </w:r>
      <w:r w:rsidR="005F187E" w:rsidRPr="00890056">
        <w:rPr>
          <w:b/>
          <w:spacing w:val="-3"/>
          <w:sz w:val="28"/>
          <w:szCs w:val="28"/>
        </w:rPr>
        <w:t xml:space="preserve"> </w:t>
      </w:r>
      <w:r w:rsidR="006E32FB" w:rsidRPr="00890056">
        <w:rPr>
          <w:spacing w:val="-3"/>
          <w:sz w:val="28"/>
          <w:szCs w:val="28"/>
        </w:rPr>
        <w:t>Субсиди</w:t>
      </w:r>
      <w:r w:rsidR="001F344F" w:rsidRPr="00890056">
        <w:rPr>
          <w:spacing w:val="-3"/>
          <w:sz w:val="28"/>
          <w:szCs w:val="28"/>
        </w:rPr>
        <w:t>и</w:t>
      </w:r>
      <w:r w:rsidR="006E32FB" w:rsidRPr="00890056">
        <w:rPr>
          <w:spacing w:val="-3"/>
          <w:sz w:val="28"/>
          <w:szCs w:val="28"/>
        </w:rPr>
        <w:t xml:space="preserve"> </w:t>
      </w:r>
      <w:r w:rsidR="00AE2E38" w:rsidRPr="00890056">
        <w:rPr>
          <w:spacing w:val="-3"/>
          <w:sz w:val="28"/>
          <w:szCs w:val="28"/>
        </w:rPr>
        <w:t>предоставля</w:t>
      </w:r>
      <w:r w:rsidR="001F344F" w:rsidRPr="00890056">
        <w:rPr>
          <w:spacing w:val="-3"/>
          <w:sz w:val="28"/>
          <w:szCs w:val="28"/>
        </w:rPr>
        <w:t>ю</w:t>
      </w:r>
      <w:r w:rsidR="00AE2E38" w:rsidRPr="00890056">
        <w:rPr>
          <w:spacing w:val="-3"/>
          <w:sz w:val="28"/>
          <w:szCs w:val="28"/>
        </w:rPr>
        <w:t xml:space="preserve">тся </w:t>
      </w:r>
      <w:r w:rsidR="00284760" w:rsidRPr="00890056">
        <w:rPr>
          <w:spacing w:val="-3"/>
          <w:sz w:val="28"/>
          <w:szCs w:val="28"/>
        </w:rPr>
        <w:t xml:space="preserve">бюджетным учреждениям </w:t>
      </w:r>
      <w:r w:rsidR="006E32FB" w:rsidRPr="00890056">
        <w:rPr>
          <w:sz w:val="28"/>
          <w:szCs w:val="28"/>
        </w:rPr>
        <w:t>в пределах бюджетных ассигнований, предусм</w:t>
      </w:r>
      <w:r w:rsidR="008747D4" w:rsidRPr="00890056">
        <w:rPr>
          <w:sz w:val="28"/>
          <w:szCs w:val="28"/>
        </w:rPr>
        <w:t>отренных в областном бюджете на </w:t>
      </w:r>
      <w:r w:rsidR="006E32FB" w:rsidRPr="00890056">
        <w:rPr>
          <w:sz w:val="28"/>
          <w:szCs w:val="28"/>
        </w:rPr>
        <w:t>соответствующий финансовый год</w:t>
      </w:r>
      <w:r w:rsidR="007C11DA">
        <w:rPr>
          <w:sz w:val="28"/>
          <w:szCs w:val="28"/>
        </w:rPr>
        <w:t xml:space="preserve"> и на плановый период</w:t>
      </w:r>
      <w:r w:rsidR="006E32FB" w:rsidRPr="00890056">
        <w:rPr>
          <w:sz w:val="28"/>
          <w:szCs w:val="28"/>
        </w:rPr>
        <w:t xml:space="preserve">, и лимитов бюджетных обязательств, доведенных в установленном порядке до </w:t>
      </w:r>
      <w:r w:rsidR="0035332D" w:rsidRPr="00890056">
        <w:rPr>
          <w:sz w:val="28"/>
          <w:szCs w:val="28"/>
        </w:rPr>
        <w:t>администрации</w:t>
      </w:r>
      <w:r w:rsidR="008747D4" w:rsidRPr="00890056">
        <w:rPr>
          <w:sz w:val="28"/>
          <w:szCs w:val="28"/>
        </w:rPr>
        <w:t xml:space="preserve"> Губернатора и </w:t>
      </w:r>
      <w:r w:rsidR="00DB040B" w:rsidRPr="00890056">
        <w:rPr>
          <w:sz w:val="28"/>
          <w:szCs w:val="28"/>
        </w:rPr>
        <w:t>Правительства Кировской области (далее – администрация)</w:t>
      </w:r>
      <w:r w:rsidR="006E32FB" w:rsidRPr="00890056">
        <w:rPr>
          <w:sz w:val="28"/>
          <w:szCs w:val="28"/>
        </w:rPr>
        <w:t xml:space="preserve"> на </w:t>
      </w:r>
      <w:r w:rsidR="007C11DA">
        <w:rPr>
          <w:sz w:val="28"/>
          <w:szCs w:val="28"/>
        </w:rPr>
        <w:t>соответствую</w:t>
      </w:r>
      <w:r w:rsidR="006E32FB" w:rsidRPr="00890056">
        <w:rPr>
          <w:sz w:val="28"/>
          <w:szCs w:val="28"/>
        </w:rPr>
        <w:t>щий финансовый год на предоставление субсидий.</w:t>
      </w:r>
    </w:p>
    <w:p w:rsidR="00B57D71" w:rsidRPr="00890056" w:rsidRDefault="002A02AF" w:rsidP="00D348D6">
      <w:pPr>
        <w:pStyle w:val="ConsPlusTitle"/>
        <w:widowControl/>
        <w:tabs>
          <w:tab w:val="left" w:pos="709"/>
        </w:tabs>
        <w:spacing w:before="120" w:after="240" w:line="380" w:lineRule="exact"/>
        <w:rPr>
          <w:spacing w:val="-3"/>
          <w:sz w:val="28"/>
          <w:szCs w:val="28"/>
        </w:rPr>
      </w:pPr>
      <w:r w:rsidRPr="00890056">
        <w:rPr>
          <w:spacing w:val="-3"/>
          <w:sz w:val="28"/>
          <w:szCs w:val="28"/>
        </w:rPr>
        <w:tab/>
        <w:t>2. П</w:t>
      </w:r>
      <w:r w:rsidR="00D96B79" w:rsidRPr="00890056">
        <w:rPr>
          <w:spacing w:val="-3"/>
          <w:sz w:val="28"/>
          <w:szCs w:val="28"/>
        </w:rPr>
        <w:t>орядок</w:t>
      </w:r>
      <w:r w:rsidR="001F344F" w:rsidRPr="00890056">
        <w:rPr>
          <w:spacing w:val="-3"/>
          <w:sz w:val="28"/>
          <w:szCs w:val="28"/>
        </w:rPr>
        <w:t xml:space="preserve"> и</w:t>
      </w:r>
      <w:r w:rsidR="00D96B79" w:rsidRPr="00890056">
        <w:rPr>
          <w:spacing w:val="-3"/>
          <w:sz w:val="28"/>
          <w:szCs w:val="28"/>
        </w:rPr>
        <w:t xml:space="preserve"> </w:t>
      </w:r>
      <w:r w:rsidR="00B57D71" w:rsidRPr="00890056">
        <w:rPr>
          <w:spacing w:val="-3"/>
          <w:sz w:val="28"/>
          <w:szCs w:val="28"/>
        </w:rPr>
        <w:t xml:space="preserve">условия </w:t>
      </w:r>
      <w:r w:rsidR="00D96B79" w:rsidRPr="00890056">
        <w:rPr>
          <w:spacing w:val="-3"/>
          <w:sz w:val="28"/>
          <w:szCs w:val="28"/>
        </w:rPr>
        <w:t>п</w:t>
      </w:r>
      <w:r w:rsidR="0054409A" w:rsidRPr="00890056">
        <w:rPr>
          <w:spacing w:val="-3"/>
          <w:sz w:val="28"/>
          <w:szCs w:val="28"/>
        </w:rPr>
        <w:t>редоставления субсиди</w:t>
      </w:r>
      <w:r w:rsidR="001F344F" w:rsidRPr="00890056">
        <w:rPr>
          <w:spacing w:val="-3"/>
          <w:sz w:val="28"/>
          <w:szCs w:val="28"/>
        </w:rPr>
        <w:t>й</w:t>
      </w:r>
    </w:p>
    <w:p w:rsidR="005F04EA" w:rsidRPr="00890056" w:rsidRDefault="00B57D71" w:rsidP="005F04EA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pacing w:val="-3"/>
          <w:sz w:val="28"/>
          <w:szCs w:val="28"/>
        </w:rPr>
      </w:pPr>
      <w:r w:rsidRPr="00890056">
        <w:rPr>
          <w:b w:val="0"/>
          <w:spacing w:val="-3"/>
          <w:sz w:val="28"/>
          <w:szCs w:val="28"/>
        </w:rPr>
        <w:tab/>
      </w:r>
      <w:r w:rsidR="00A72CAF" w:rsidRPr="00890056">
        <w:rPr>
          <w:b w:val="0"/>
          <w:spacing w:val="-3"/>
          <w:sz w:val="28"/>
          <w:szCs w:val="28"/>
        </w:rPr>
        <w:t>2</w:t>
      </w:r>
      <w:r w:rsidR="005F187E" w:rsidRPr="00890056">
        <w:rPr>
          <w:b w:val="0"/>
          <w:spacing w:val="-3"/>
          <w:sz w:val="28"/>
          <w:szCs w:val="28"/>
        </w:rPr>
        <w:t>.</w:t>
      </w:r>
      <w:r w:rsidR="00A72CAF" w:rsidRPr="00890056">
        <w:rPr>
          <w:b w:val="0"/>
          <w:spacing w:val="-3"/>
          <w:sz w:val="28"/>
          <w:szCs w:val="28"/>
        </w:rPr>
        <w:t>1.</w:t>
      </w:r>
      <w:r w:rsidR="005F187E" w:rsidRPr="00890056">
        <w:rPr>
          <w:b w:val="0"/>
          <w:spacing w:val="-3"/>
          <w:sz w:val="28"/>
          <w:szCs w:val="28"/>
        </w:rPr>
        <w:t xml:space="preserve"> </w:t>
      </w:r>
      <w:r w:rsidR="005F04EA" w:rsidRPr="00890056">
        <w:rPr>
          <w:b w:val="0"/>
          <w:spacing w:val="-3"/>
          <w:sz w:val="28"/>
          <w:szCs w:val="28"/>
        </w:rPr>
        <w:t xml:space="preserve">Для </w:t>
      </w:r>
      <w:r w:rsidR="005F04EA">
        <w:rPr>
          <w:b w:val="0"/>
          <w:spacing w:val="-3"/>
          <w:sz w:val="28"/>
          <w:szCs w:val="28"/>
        </w:rPr>
        <w:t>предоставления</w:t>
      </w:r>
      <w:r w:rsidR="005F04EA" w:rsidRPr="00890056">
        <w:rPr>
          <w:b w:val="0"/>
          <w:spacing w:val="-3"/>
          <w:sz w:val="28"/>
          <w:szCs w:val="28"/>
        </w:rPr>
        <w:t xml:space="preserve"> субсидии бюджетное учреждение направляет в администрацию следующие документы: </w:t>
      </w:r>
    </w:p>
    <w:p w:rsidR="005F04EA" w:rsidRPr="00890056" w:rsidRDefault="005F04EA" w:rsidP="005F04EA">
      <w:pPr>
        <w:pStyle w:val="ConsPlusTitle"/>
        <w:tabs>
          <w:tab w:val="left" w:pos="709"/>
        </w:tabs>
        <w:spacing w:line="360" w:lineRule="auto"/>
        <w:ind w:firstLine="709"/>
        <w:jc w:val="both"/>
        <w:rPr>
          <w:b w:val="0"/>
          <w:spacing w:val="-3"/>
          <w:sz w:val="28"/>
          <w:szCs w:val="28"/>
        </w:rPr>
      </w:pPr>
      <w:r w:rsidRPr="00890056">
        <w:rPr>
          <w:b w:val="0"/>
          <w:spacing w:val="-3"/>
          <w:sz w:val="28"/>
          <w:szCs w:val="28"/>
        </w:rPr>
        <w:t xml:space="preserve">заявку на предоставление субсидии; </w:t>
      </w:r>
    </w:p>
    <w:p w:rsidR="00A62DB4" w:rsidRPr="00890056" w:rsidRDefault="00A62DB4" w:rsidP="00A62DB4">
      <w:pPr>
        <w:autoSpaceDE w:val="0"/>
        <w:autoSpaceDN w:val="0"/>
        <w:adjustRightInd w:val="0"/>
        <w:spacing w:line="360" w:lineRule="auto"/>
        <w:jc w:val="both"/>
        <w:rPr>
          <w:b/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5F04EA" w:rsidRPr="00A62DB4">
        <w:rPr>
          <w:spacing w:val="-3"/>
          <w:sz w:val="28"/>
          <w:szCs w:val="28"/>
        </w:rPr>
        <w:t xml:space="preserve">пояснительную записку к заявке на предоставление субсидии, содержащую обоснование необходимости предоставления бюджетных средств на цели, указанные в пункте 1.2 </w:t>
      </w:r>
      <w:r w:rsidR="0042663D">
        <w:rPr>
          <w:spacing w:val="-3"/>
          <w:sz w:val="28"/>
          <w:szCs w:val="28"/>
        </w:rPr>
        <w:t xml:space="preserve">настоящих </w:t>
      </w:r>
      <w:r w:rsidR="005F04EA" w:rsidRPr="00A62DB4">
        <w:rPr>
          <w:spacing w:val="-3"/>
          <w:sz w:val="28"/>
          <w:szCs w:val="28"/>
        </w:rPr>
        <w:t>Порядка и условий, включающую расчет-обоснование суммы субсидии</w:t>
      </w:r>
      <w:r>
        <w:rPr>
          <w:spacing w:val="-3"/>
          <w:sz w:val="28"/>
          <w:szCs w:val="28"/>
        </w:rPr>
        <w:t>;</w:t>
      </w:r>
    </w:p>
    <w:p w:rsidR="00A62DB4" w:rsidRDefault="00A62DB4" w:rsidP="00A62DB4">
      <w:pPr>
        <w:autoSpaceDE w:val="0"/>
        <w:autoSpaceDN w:val="0"/>
        <w:adjustRightInd w:val="0"/>
        <w:spacing w:line="360" w:lineRule="auto"/>
        <w:jc w:val="both"/>
        <w:rPr>
          <w:spacing w:val="-3"/>
          <w:sz w:val="28"/>
          <w:szCs w:val="28"/>
        </w:rPr>
      </w:pPr>
      <w:r>
        <w:rPr>
          <w:bCs/>
          <w:sz w:val="28"/>
          <w:szCs w:val="28"/>
        </w:rPr>
        <w:tab/>
      </w:r>
      <w:r w:rsidRPr="00A62DB4">
        <w:rPr>
          <w:bCs/>
          <w:sz w:val="28"/>
          <w:szCs w:val="28"/>
        </w:rPr>
        <w:t xml:space="preserve">справку по состоянию на </w:t>
      </w:r>
      <w:r w:rsidR="0042663D">
        <w:rPr>
          <w:bCs/>
          <w:sz w:val="28"/>
          <w:szCs w:val="28"/>
        </w:rPr>
        <w:t>1-е</w:t>
      </w:r>
      <w:r w:rsidRPr="00A62DB4">
        <w:rPr>
          <w:bCs/>
          <w:sz w:val="28"/>
          <w:szCs w:val="28"/>
        </w:rPr>
        <w:t xml:space="preserve"> число месяца, предшествующего месяцу, в котором планируется принятие решения о предоставлении субсидии, подтверждающую отсутствие</w:t>
      </w:r>
      <w:r w:rsidRPr="00A62DB4">
        <w:rPr>
          <w:b/>
          <w:spacing w:val="-3"/>
          <w:sz w:val="28"/>
          <w:szCs w:val="28"/>
        </w:rPr>
        <w:t xml:space="preserve"> </w:t>
      </w:r>
      <w:r w:rsidRPr="00A62DB4">
        <w:rPr>
          <w:spacing w:val="-3"/>
          <w:sz w:val="28"/>
          <w:szCs w:val="28"/>
        </w:rPr>
        <w:t>у бюджетного учреждения неисполненн</w:t>
      </w:r>
      <w:r w:rsidR="00A5613B">
        <w:rPr>
          <w:spacing w:val="-3"/>
          <w:sz w:val="28"/>
          <w:szCs w:val="28"/>
        </w:rPr>
        <w:t>ой</w:t>
      </w:r>
      <w:r w:rsidRPr="00A62DB4">
        <w:rPr>
          <w:spacing w:val="-3"/>
          <w:sz w:val="28"/>
          <w:szCs w:val="28"/>
        </w:rPr>
        <w:t xml:space="preserve"> обязанност</w:t>
      </w:r>
      <w:r w:rsidR="00A5613B">
        <w:rPr>
          <w:spacing w:val="-3"/>
          <w:sz w:val="28"/>
          <w:szCs w:val="28"/>
        </w:rPr>
        <w:t>и</w:t>
      </w:r>
      <w:r w:rsidRPr="00A62DB4">
        <w:rPr>
          <w:spacing w:val="-3"/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E1CD7" w:rsidRPr="004A2179" w:rsidRDefault="006E1CD7" w:rsidP="006E1CD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1CD7">
        <w:rPr>
          <w:bCs/>
          <w:sz w:val="28"/>
          <w:szCs w:val="28"/>
        </w:rPr>
        <w:t xml:space="preserve">справку об отсутствии </w:t>
      </w:r>
      <w:r>
        <w:rPr>
          <w:sz w:val="28"/>
          <w:szCs w:val="28"/>
        </w:rPr>
        <w:t>у бюджетного учреждения просроченн</w:t>
      </w:r>
      <w:r w:rsidR="00A5613B">
        <w:rPr>
          <w:sz w:val="28"/>
          <w:szCs w:val="28"/>
        </w:rPr>
        <w:t>ой</w:t>
      </w:r>
      <w:r>
        <w:rPr>
          <w:sz w:val="28"/>
          <w:szCs w:val="28"/>
        </w:rPr>
        <w:t xml:space="preserve"> задолженност</w:t>
      </w:r>
      <w:r w:rsidR="00A5613B">
        <w:rPr>
          <w:sz w:val="28"/>
          <w:szCs w:val="28"/>
        </w:rPr>
        <w:t>и</w:t>
      </w:r>
      <w:r>
        <w:rPr>
          <w:sz w:val="28"/>
          <w:szCs w:val="28"/>
        </w:rPr>
        <w:t xml:space="preserve"> по возврату в областной бюджет субсиди</w:t>
      </w:r>
      <w:r w:rsidR="0042663D">
        <w:rPr>
          <w:sz w:val="28"/>
          <w:szCs w:val="28"/>
        </w:rPr>
        <w:t>й</w:t>
      </w:r>
      <w:r>
        <w:rPr>
          <w:sz w:val="28"/>
          <w:szCs w:val="28"/>
        </w:rPr>
        <w:t xml:space="preserve">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бюджетного учреждения, предотвращению аварийной (чрезвычайной) ситуации, ликвидации последствий аварийной (чрезвычайной) ситуации и осуществлению восстановительных работ в случае ее наступления, погашению задолженности по судебным актам, вступившим в законную силу, исполнительным </w:t>
      </w:r>
      <w:r>
        <w:rPr>
          <w:sz w:val="28"/>
          <w:szCs w:val="28"/>
        </w:rPr>
        <w:lastRenderedPageBreak/>
        <w:t>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Кировской области</w:t>
      </w:r>
      <w:r w:rsidRPr="00890056">
        <w:rPr>
          <w:spacing w:val="-3"/>
          <w:sz w:val="28"/>
          <w:szCs w:val="28"/>
        </w:rPr>
        <w:t>;</w:t>
      </w:r>
    </w:p>
    <w:p w:rsidR="005F04EA" w:rsidRPr="006E1CD7" w:rsidRDefault="006E1CD7" w:rsidP="006E1CD7">
      <w:pPr>
        <w:autoSpaceDE w:val="0"/>
        <w:autoSpaceDN w:val="0"/>
        <w:adjustRightInd w:val="0"/>
        <w:spacing w:line="360" w:lineRule="auto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6E1CD7">
        <w:rPr>
          <w:spacing w:val="-3"/>
          <w:sz w:val="28"/>
          <w:szCs w:val="28"/>
        </w:rPr>
        <w:t>справку о том</w:t>
      </w:r>
      <w:r w:rsidR="0042663D">
        <w:rPr>
          <w:spacing w:val="-3"/>
          <w:sz w:val="28"/>
          <w:szCs w:val="28"/>
        </w:rPr>
        <w:t>,</w:t>
      </w:r>
      <w:r w:rsidRPr="006E1CD7">
        <w:rPr>
          <w:spacing w:val="-3"/>
          <w:sz w:val="28"/>
          <w:szCs w:val="28"/>
        </w:rPr>
        <w:t xml:space="preserve"> что бюджетное учреждение не находится в процессе реорганизации, ликвидации, его деятельность не приостановлена в порядке, предусмотренном законодательством Российской Федерации</w:t>
      </w:r>
      <w:r>
        <w:rPr>
          <w:spacing w:val="-3"/>
          <w:sz w:val="28"/>
          <w:szCs w:val="28"/>
        </w:rPr>
        <w:t>;</w:t>
      </w:r>
      <w:r w:rsidR="005F04EA" w:rsidRPr="006E1CD7">
        <w:rPr>
          <w:spacing w:val="-3"/>
          <w:sz w:val="28"/>
          <w:szCs w:val="28"/>
        </w:rPr>
        <w:t xml:space="preserve"> </w:t>
      </w:r>
    </w:p>
    <w:p w:rsidR="00A424A2" w:rsidRDefault="00A424A2" w:rsidP="00A424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A424A2" w:rsidRDefault="00A424A2" w:rsidP="00A424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программу мероприятий, в случае если целью предоставления субсидии является проведение мероприятий;</w:t>
      </w:r>
    </w:p>
    <w:p w:rsidR="00A424A2" w:rsidRDefault="00A424A2" w:rsidP="00A424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планируем</w:t>
      </w:r>
      <w:r w:rsidR="003F0BEC">
        <w:rPr>
          <w:sz w:val="28"/>
          <w:szCs w:val="28"/>
        </w:rPr>
        <w:t>ых</w:t>
      </w:r>
      <w:r>
        <w:rPr>
          <w:sz w:val="28"/>
          <w:szCs w:val="28"/>
        </w:rPr>
        <w:t xml:space="preserve"> к приобретению </w:t>
      </w:r>
      <w:r w:rsidR="002C3056">
        <w:rPr>
          <w:sz w:val="28"/>
          <w:szCs w:val="28"/>
        </w:rPr>
        <w:t>объект</w:t>
      </w:r>
      <w:r w:rsidR="003F0BEC">
        <w:rPr>
          <w:sz w:val="28"/>
          <w:szCs w:val="28"/>
        </w:rPr>
        <w:t>ах</w:t>
      </w:r>
      <w:r w:rsidR="002C3056">
        <w:rPr>
          <w:sz w:val="28"/>
          <w:szCs w:val="28"/>
        </w:rPr>
        <w:t xml:space="preserve"> </w:t>
      </w:r>
      <w:r>
        <w:rPr>
          <w:sz w:val="28"/>
          <w:szCs w:val="28"/>
        </w:rPr>
        <w:t>особо ценно</w:t>
      </w:r>
      <w:r w:rsidR="002C3056">
        <w:rPr>
          <w:sz w:val="28"/>
          <w:szCs w:val="28"/>
        </w:rPr>
        <w:t>го</w:t>
      </w:r>
      <w:r>
        <w:rPr>
          <w:sz w:val="28"/>
          <w:szCs w:val="28"/>
        </w:rPr>
        <w:t xml:space="preserve"> и ино</w:t>
      </w:r>
      <w:r w:rsidR="002C305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E57787">
        <w:rPr>
          <w:sz w:val="28"/>
          <w:szCs w:val="28"/>
        </w:rPr>
        <w:t>движимо</w:t>
      </w:r>
      <w:r w:rsidR="002C3056">
        <w:rPr>
          <w:sz w:val="28"/>
          <w:szCs w:val="28"/>
        </w:rPr>
        <w:t>го</w:t>
      </w:r>
      <w:r w:rsidR="00E57787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</w:t>
      </w:r>
      <w:r w:rsidR="002C3056">
        <w:rPr>
          <w:sz w:val="28"/>
          <w:szCs w:val="28"/>
        </w:rPr>
        <w:t>а</w:t>
      </w:r>
      <w:r w:rsidR="00E57787">
        <w:rPr>
          <w:sz w:val="28"/>
          <w:szCs w:val="28"/>
        </w:rPr>
        <w:t>, расходах, связанных с приобретением так</w:t>
      </w:r>
      <w:r w:rsidR="003F0BEC">
        <w:rPr>
          <w:sz w:val="28"/>
          <w:szCs w:val="28"/>
        </w:rPr>
        <w:t>их</w:t>
      </w:r>
      <w:r w:rsidR="00E57787">
        <w:rPr>
          <w:sz w:val="28"/>
          <w:szCs w:val="28"/>
        </w:rPr>
        <w:t xml:space="preserve"> </w:t>
      </w:r>
      <w:r w:rsidR="003F0BE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, в случае если целью предоставления субсидии является приобретение </w:t>
      </w:r>
      <w:r w:rsidR="002C3056">
        <w:rPr>
          <w:sz w:val="28"/>
          <w:szCs w:val="28"/>
        </w:rPr>
        <w:t>объектов особо ценного и иного движимого имущества</w:t>
      </w:r>
      <w:r>
        <w:rPr>
          <w:sz w:val="28"/>
          <w:szCs w:val="28"/>
        </w:rPr>
        <w:t>;</w:t>
      </w:r>
    </w:p>
    <w:p w:rsidR="00A424A2" w:rsidRDefault="00A424A2" w:rsidP="00A424A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иную информацию в зависимости </w:t>
      </w:r>
      <w:r w:rsidR="00F85381">
        <w:rPr>
          <w:sz w:val="28"/>
          <w:szCs w:val="28"/>
        </w:rPr>
        <w:t>от цели предоставления субсидии</w:t>
      </w:r>
      <w:r w:rsidR="006E1CD7">
        <w:rPr>
          <w:sz w:val="28"/>
          <w:szCs w:val="28"/>
        </w:rPr>
        <w:t>.</w:t>
      </w:r>
    </w:p>
    <w:p w:rsidR="00F85381" w:rsidRDefault="00F85381" w:rsidP="00492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1CD7">
        <w:rPr>
          <w:sz w:val="28"/>
          <w:szCs w:val="28"/>
        </w:rPr>
        <w:t>2</w:t>
      </w:r>
      <w:r>
        <w:rPr>
          <w:sz w:val="28"/>
          <w:szCs w:val="28"/>
        </w:rPr>
        <w:t xml:space="preserve">. Администрация рассматривает представленные бюджетным учреждением документы, указанные </w:t>
      </w:r>
      <w:r w:rsidRPr="00F85381">
        <w:rPr>
          <w:sz w:val="28"/>
          <w:szCs w:val="28"/>
        </w:rPr>
        <w:t>в пункте 2.</w:t>
      </w:r>
      <w:r w:rsidR="006E1CD7">
        <w:rPr>
          <w:sz w:val="28"/>
          <w:szCs w:val="28"/>
        </w:rPr>
        <w:t>1</w:t>
      </w:r>
      <w:r w:rsidRPr="00F85381">
        <w:rPr>
          <w:sz w:val="28"/>
          <w:szCs w:val="28"/>
        </w:rPr>
        <w:t xml:space="preserve"> </w:t>
      </w:r>
      <w:r w:rsidR="0042663D">
        <w:rPr>
          <w:sz w:val="28"/>
          <w:szCs w:val="28"/>
        </w:rPr>
        <w:t xml:space="preserve">настоящих </w:t>
      </w:r>
      <w:r w:rsidR="00745E4A">
        <w:rPr>
          <w:sz w:val="28"/>
          <w:szCs w:val="28"/>
        </w:rPr>
        <w:t>Порядка и условий, и</w:t>
      </w:r>
      <w:r w:rsidR="00745E4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принимает в течение 10 рабочих дней </w:t>
      </w:r>
      <w:r w:rsidR="00C73C1D">
        <w:rPr>
          <w:sz w:val="28"/>
          <w:szCs w:val="28"/>
        </w:rPr>
        <w:t xml:space="preserve">с даты представления </w:t>
      </w:r>
      <w:r w:rsidR="0082166F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решение о предоставлении субсидии или об отказе в предоставлении субсидии.</w:t>
      </w:r>
    </w:p>
    <w:p w:rsidR="00303346" w:rsidRDefault="00303346" w:rsidP="00492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предоставлении субсидии с бюджетным учреждением заключается соглашение</w:t>
      </w:r>
      <w:r w:rsidR="00B471B9">
        <w:rPr>
          <w:sz w:val="28"/>
          <w:szCs w:val="28"/>
        </w:rPr>
        <w:t xml:space="preserve"> о предоставлении субсидии (далее – соглашение)</w:t>
      </w:r>
      <w:r>
        <w:rPr>
          <w:sz w:val="28"/>
          <w:szCs w:val="28"/>
        </w:rPr>
        <w:t>.</w:t>
      </w:r>
    </w:p>
    <w:p w:rsidR="00F85381" w:rsidRDefault="00F85381" w:rsidP="004921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решения об отказе в предоставлении субсидии администрация в течение 10 рабочих дней со дня поступления документов направляет бюджетному учреждению </w:t>
      </w:r>
      <w:r w:rsidR="00B471B9">
        <w:rPr>
          <w:sz w:val="28"/>
          <w:szCs w:val="28"/>
        </w:rPr>
        <w:t xml:space="preserve">письмо </w:t>
      </w:r>
      <w:r>
        <w:rPr>
          <w:sz w:val="28"/>
          <w:szCs w:val="28"/>
        </w:rPr>
        <w:t>с указанием оснований для отказа в предоставлении субсидии и приложением возвращаемых документов.</w:t>
      </w:r>
    </w:p>
    <w:p w:rsidR="005B0B6A" w:rsidRPr="00890056" w:rsidRDefault="00A42D4E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2</w:t>
      </w:r>
      <w:r w:rsidR="005B0B6A" w:rsidRPr="00890056">
        <w:rPr>
          <w:sz w:val="28"/>
          <w:szCs w:val="28"/>
        </w:rPr>
        <w:t>.</w:t>
      </w:r>
      <w:r w:rsidR="006E1CD7">
        <w:rPr>
          <w:sz w:val="28"/>
          <w:szCs w:val="28"/>
        </w:rPr>
        <w:t>3</w:t>
      </w:r>
      <w:r w:rsidR="005B0B6A" w:rsidRPr="00890056">
        <w:rPr>
          <w:sz w:val="28"/>
          <w:szCs w:val="28"/>
        </w:rPr>
        <w:t>. Основани</w:t>
      </w:r>
      <w:r w:rsidR="00DB040B" w:rsidRPr="00890056">
        <w:rPr>
          <w:sz w:val="28"/>
          <w:szCs w:val="28"/>
        </w:rPr>
        <w:t>ями</w:t>
      </w:r>
      <w:r w:rsidR="005B0B6A" w:rsidRPr="00890056">
        <w:rPr>
          <w:sz w:val="28"/>
          <w:szCs w:val="28"/>
        </w:rPr>
        <w:t xml:space="preserve"> для отказа в предоставлении субсидии бюджетному учреждению являются:</w:t>
      </w:r>
    </w:p>
    <w:p w:rsidR="005B0B6A" w:rsidRPr="00890056" w:rsidRDefault="005B0B6A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lastRenderedPageBreak/>
        <w:t xml:space="preserve">непредставление (представление не в полном объеме) документов, указанных в </w:t>
      </w:r>
      <w:hyperlink r:id="rId9" w:history="1">
        <w:r w:rsidRPr="00890056">
          <w:rPr>
            <w:sz w:val="28"/>
            <w:szCs w:val="28"/>
          </w:rPr>
          <w:t xml:space="preserve">пункте </w:t>
        </w:r>
      </w:hyperlink>
      <w:hyperlink r:id="rId10" w:history="1">
        <w:r w:rsidRPr="00890056">
          <w:rPr>
            <w:sz w:val="28"/>
            <w:szCs w:val="28"/>
          </w:rPr>
          <w:t>2.</w:t>
        </w:r>
      </w:hyperlink>
      <w:r w:rsidR="006E1CD7">
        <w:rPr>
          <w:sz w:val="28"/>
          <w:szCs w:val="28"/>
        </w:rPr>
        <w:t>1</w:t>
      </w:r>
      <w:r w:rsidRPr="00890056">
        <w:rPr>
          <w:sz w:val="28"/>
          <w:szCs w:val="28"/>
        </w:rPr>
        <w:t xml:space="preserve"> </w:t>
      </w:r>
      <w:r w:rsidR="00B471B9">
        <w:rPr>
          <w:sz w:val="28"/>
          <w:szCs w:val="28"/>
        </w:rPr>
        <w:t xml:space="preserve">настоящих </w:t>
      </w:r>
      <w:r w:rsidRPr="00890056">
        <w:rPr>
          <w:sz w:val="28"/>
          <w:szCs w:val="28"/>
        </w:rPr>
        <w:t>Порядка</w:t>
      </w:r>
      <w:r w:rsidR="00DB040B" w:rsidRPr="00890056">
        <w:rPr>
          <w:sz w:val="28"/>
          <w:szCs w:val="28"/>
        </w:rPr>
        <w:t xml:space="preserve"> и условий</w:t>
      </w:r>
      <w:r w:rsidRPr="00890056">
        <w:rPr>
          <w:sz w:val="28"/>
          <w:szCs w:val="28"/>
        </w:rPr>
        <w:t>;</w:t>
      </w:r>
    </w:p>
    <w:p w:rsidR="005B0B6A" w:rsidRPr="00890056" w:rsidRDefault="005B0B6A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недостоверность информации, </w:t>
      </w:r>
      <w:r w:rsidR="00C6483F">
        <w:rPr>
          <w:sz w:val="28"/>
          <w:szCs w:val="28"/>
        </w:rPr>
        <w:t xml:space="preserve">содержащейся </w:t>
      </w:r>
      <w:r w:rsidRPr="00890056">
        <w:rPr>
          <w:sz w:val="28"/>
          <w:szCs w:val="28"/>
        </w:rPr>
        <w:t>в</w:t>
      </w:r>
      <w:r w:rsidR="00C6483F">
        <w:rPr>
          <w:sz w:val="28"/>
          <w:szCs w:val="28"/>
        </w:rPr>
        <w:t xml:space="preserve"> представленных</w:t>
      </w:r>
      <w:r w:rsidRPr="00890056">
        <w:rPr>
          <w:sz w:val="28"/>
          <w:szCs w:val="28"/>
        </w:rPr>
        <w:t xml:space="preserve"> документах; </w:t>
      </w:r>
    </w:p>
    <w:p w:rsidR="005B0B6A" w:rsidRDefault="005B0B6A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недостаток лимитов бюджетных обязательств, доведенных </w:t>
      </w:r>
      <w:r w:rsidRPr="00890056">
        <w:rPr>
          <w:sz w:val="28"/>
          <w:szCs w:val="28"/>
        </w:rPr>
        <w:br/>
        <w:t>в установлен</w:t>
      </w:r>
      <w:r w:rsidR="00C6483F">
        <w:rPr>
          <w:sz w:val="28"/>
          <w:szCs w:val="28"/>
        </w:rPr>
        <w:t xml:space="preserve">ном порядке до администрации на соответствующий год </w:t>
      </w:r>
      <w:r w:rsidRPr="00890056">
        <w:rPr>
          <w:sz w:val="28"/>
          <w:szCs w:val="28"/>
        </w:rPr>
        <w:t xml:space="preserve">на цели, указанные в </w:t>
      </w:r>
      <w:hyperlink r:id="rId11" w:history="1">
        <w:r w:rsidRPr="00890056">
          <w:rPr>
            <w:sz w:val="28"/>
            <w:szCs w:val="28"/>
          </w:rPr>
          <w:t>пункте 1.</w:t>
        </w:r>
        <w:r w:rsidR="00E552EF" w:rsidRPr="00890056">
          <w:rPr>
            <w:sz w:val="28"/>
            <w:szCs w:val="28"/>
          </w:rPr>
          <w:t>2</w:t>
        </w:r>
      </w:hyperlink>
      <w:r w:rsidRPr="00890056">
        <w:rPr>
          <w:sz w:val="28"/>
          <w:szCs w:val="28"/>
        </w:rPr>
        <w:t xml:space="preserve"> </w:t>
      </w:r>
      <w:r w:rsidR="00B471B9">
        <w:rPr>
          <w:sz w:val="28"/>
          <w:szCs w:val="28"/>
        </w:rPr>
        <w:t>настоящих</w:t>
      </w:r>
      <w:r w:rsidR="00B471B9" w:rsidRPr="00890056">
        <w:rPr>
          <w:sz w:val="28"/>
          <w:szCs w:val="28"/>
        </w:rPr>
        <w:t xml:space="preserve"> </w:t>
      </w:r>
      <w:r w:rsidRPr="00890056">
        <w:rPr>
          <w:sz w:val="28"/>
          <w:szCs w:val="28"/>
        </w:rPr>
        <w:t>Порядка</w:t>
      </w:r>
      <w:r w:rsidR="00DB040B" w:rsidRPr="00890056">
        <w:rPr>
          <w:sz w:val="28"/>
          <w:szCs w:val="28"/>
        </w:rPr>
        <w:t xml:space="preserve"> и условий</w:t>
      </w:r>
      <w:r w:rsidRPr="00890056">
        <w:rPr>
          <w:sz w:val="28"/>
          <w:szCs w:val="28"/>
        </w:rPr>
        <w:t>.</w:t>
      </w:r>
    </w:p>
    <w:p w:rsidR="00515EF2" w:rsidRDefault="00515EF2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E1CD7">
        <w:rPr>
          <w:sz w:val="28"/>
          <w:szCs w:val="28"/>
        </w:rPr>
        <w:t>4</w:t>
      </w:r>
      <w:r>
        <w:rPr>
          <w:sz w:val="28"/>
          <w:szCs w:val="28"/>
        </w:rPr>
        <w:t>. При устранении причин, послуживших основани</w:t>
      </w:r>
      <w:r w:rsidR="00B471B9">
        <w:rPr>
          <w:sz w:val="28"/>
          <w:szCs w:val="28"/>
        </w:rPr>
        <w:t>е</w:t>
      </w:r>
      <w:r>
        <w:rPr>
          <w:sz w:val="28"/>
          <w:szCs w:val="28"/>
        </w:rPr>
        <w:t xml:space="preserve">м для отказа в </w:t>
      </w:r>
      <w:r w:rsidR="00A81EB9">
        <w:rPr>
          <w:sz w:val="28"/>
          <w:szCs w:val="28"/>
        </w:rPr>
        <w:t>предоставлении субсидии</w:t>
      </w:r>
      <w:r>
        <w:rPr>
          <w:sz w:val="28"/>
          <w:szCs w:val="28"/>
        </w:rPr>
        <w:t xml:space="preserve">, бюджетное учреждение вправе обратиться за предоставлением субсидии повторно в соответствии с </w:t>
      </w:r>
      <w:r w:rsidR="00B471B9">
        <w:rPr>
          <w:sz w:val="28"/>
          <w:szCs w:val="28"/>
        </w:rPr>
        <w:t xml:space="preserve">настоящими </w:t>
      </w:r>
      <w:r>
        <w:rPr>
          <w:sz w:val="28"/>
          <w:szCs w:val="28"/>
        </w:rPr>
        <w:t>Порядком и условиями.</w:t>
      </w:r>
    </w:p>
    <w:p w:rsidR="00675E1F" w:rsidRPr="00890056" w:rsidRDefault="00675E1F" w:rsidP="00675E1F">
      <w:pPr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2.5</w:t>
      </w:r>
      <w:r w:rsidRPr="00890056">
        <w:rPr>
          <w:spacing w:val="-3"/>
          <w:sz w:val="28"/>
          <w:szCs w:val="28"/>
        </w:rPr>
        <w:t xml:space="preserve">. </w:t>
      </w:r>
      <w:r w:rsidRPr="00890056">
        <w:rPr>
          <w:sz w:val="28"/>
          <w:szCs w:val="28"/>
        </w:rPr>
        <w:t>Объем субсидии бюджетному учреждению определяется по формуле:</w:t>
      </w:r>
    </w:p>
    <w:p w:rsidR="00675E1F" w:rsidRPr="00B949EC" w:rsidRDefault="00011AE6" w:rsidP="00675E1F">
      <w:pPr>
        <w:tabs>
          <w:tab w:val="left" w:pos="0"/>
        </w:tabs>
        <w:spacing w:before="120" w:after="360" w:line="380" w:lineRule="exact"/>
        <w:ind w:left="425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S</m:t>
            </m:r>
          </m:e>
          <m:sub>
            <m:r>
              <m:rPr>
                <m:nor/>
              </m:rPr>
              <w:rPr>
                <w:sz w:val="28"/>
                <w:szCs w:val="28"/>
              </w:rPr>
              <m:t xml:space="preserve">иц </m:t>
            </m:r>
          </m:sub>
        </m:sSub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=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i</m:t>
                </m:r>
              </m:sub>
            </m:sSub>
          </m:e>
        </m:nary>
        <m:r>
          <m:rPr>
            <m:nor/>
          </m:rPr>
          <w:rPr>
            <w:rFonts w:ascii="Cambria Math"/>
            <w:sz w:val="28"/>
            <w:szCs w:val="28"/>
          </w:rPr>
          <m:t xml:space="preserve">  </m:t>
        </m:r>
        <m:r>
          <m:rPr>
            <m:nor/>
          </m:rPr>
          <w:rPr>
            <w:sz w:val="28"/>
            <w:szCs w:val="28"/>
          </w:rPr>
          <m:t>+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D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+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KR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+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MZ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+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PM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</w:rPr>
          <m:t>+</m:t>
        </m:r>
        <m:r>
          <m:rPr>
            <m:nor/>
          </m:rPr>
          <w:rPr>
            <w:rFonts w:ascii="Cambria Math"/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  <w:lang w:val="en-US"/>
          </w:rPr>
          <m:t>PP</m:t>
        </m:r>
        <m:r>
          <m:rPr>
            <m:nor/>
          </m:rPr>
          <w:rPr>
            <w:rFonts w:ascii="Cambria Math"/>
            <w:sz w:val="28"/>
            <w:szCs w:val="28"/>
          </w:rPr>
          <m:t xml:space="preserve"> + </m:t>
        </m:r>
        <m:r>
          <m:rPr>
            <m:nor/>
          </m:rPr>
          <w:rPr>
            <w:sz w:val="28"/>
            <w:szCs w:val="28"/>
            <w:lang w:val="en-US"/>
          </w:rPr>
          <m:t>RD</m:t>
        </m:r>
        <m:r>
          <m:rPr>
            <m:nor/>
          </m:rPr>
          <w:rPr>
            <w:rFonts w:ascii="Cambria Math"/>
            <w:sz w:val="28"/>
            <w:szCs w:val="28"/>
          </w:rPr>
          <m:t xml:space="preserve"> + </m:t>
        </m:r>
        <m:r>
          <m:rPr>
            <m:nor/>
          </m:rPr>
          <w:rPr>
            <w:rFonts w:ascii="Cambria Math"/>
            <w:sz w:val="28"/>
            <w:szCs w:val="28"/>
          </w:rPr>
          <m:t>ТО</m:t>
        </m:r>
      </m:oMath>
      <w:r w:rsidR="00675E1F" w:rsidRPr="00B949EC">
        <w:rPr>
          <w:sz w:val="28"/>
          <w:szCs w:val="28"/>
        </w:rPr>
        <w:t xml:space="preserve">, </w:t>
      </w:r>
      <w:r w:rsidR="00675E1F" w:rsidRPr="00890056">
        <w:rPr>
          <w:sz w:val="28"/>
          <w:szCs w:val="28"/>
        </w:rPr>
        <w:t>где</w:t>
      </w:r>
      <w:r w:rsidR="00675E1F" w:rsidRPr="00B949EC">
        <w:rPr>
          <w:sz w:val="28"/>
          <w:szCs w:val="28"/>
        </w:rPr>
        <w:t>:</w:t>
      </w:r>
    </w:p>
    <w:p w:rsidR="00675E1F" w:rsidRPr="00890056" w:rsidRDefault="00675E1F" w:rsidP="00675E1F">
      <w:pPr>
        <w:tabs>
          <w:tab w:val="left" w:pos="0"/>
          <w:tab w:val="left" w:pos="567"/>
        </w:tabs>
        <w:spacing w:line="360" w:lineRule="auto"/>
        <w:ind w:left="426" w:firstLine="283"/>
        <w:jc w:val="both"/>
        <w:rPr>
          <w:sz w:val="28"/>
          <w:szCs w:val="28"/>
        </w:rPr>
      </w:pPr>
      <w:r w:rsidRPr="00890056">
        <w:rPr>
          <w:sz w:val="32"/>
          <w:szCs w:val="32"/>
          <w:lang w:val="en-US"/>
        </w:rPr>
        <w:t>S</w:t>
      </w:r>
      <w:r w:rsidRPr="00890056">
        <w:rPr>
          <w:sz w:val="32"/>
          <w:szCs w:val="32"/>
          <w:vertAlign w:val="subscript"/>
        </w:rPr>
        <w:t>иц</w:t>
      </w:r>
      <w:r w:rsidRPr="00890056">
        <w:rPr>
          <w:sz w:val="28"/>
          <w:szCs w:val="28"/>
        </w:rPr>
        <w:t xml:space="preserve"> – общий объем субсидии бюджетному учреждению, тыс. рублей;</w:t>
      </w:r>
    </w:p>
    <w:p w:rsidR="00675E1F" w:rsidRPr="00890056" w:rsidRDefault="00675E1F" w:rsidP="00675E1F">
      <w:pPr>
        <w:tabs>
          <w:tab w:val="left" w:pos="0"/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32"/>
          <w:szCs w:val="32"/>
          <w:lang w:val="en-US"/>
        </w:rPr>
        <w:t>n</w:t>
      </w:r>
      <w:r w:rsidRPr="00890056">
        <w:rPr>
          <w:sz w:val="32"/>
          <w:szCs w:val="32"/>
        </w:rPr>
        <w:t xml:space="preserve"> </w:t>
      </w:r>
      <w:r w:rsidRPr="00890056">
        <w:rPr>
          <w:sz w:val="28"/>
          <w:szCs w:val="28"/>
        </w:rPr>
        <w:t xml:space="preserve">– количество </w:t>
      </w:r>
      <w:r>
        <w:rPr>
          <w:sz w:val="28"/>
          <w:szCs w:val="28"/>
        </w:rPr>
        <w:t xml:space="preserve">видов </w:t>
      </w:r>
      <w:r w:rsidRPr="00890056">
        <w:rPr>
          <w:sz w:val="28"/>
          <w:szCs w:val="28"/>
        </w:rPr>
        <w:t>отдельных мероприятий, на реализацию которых предусмотрена субсидия, единиц;</w:t>
      </w:r>
    </w:p>
    <w:p w:rsidR="00675E1F" w:rsidRDefault="00675E1F" w:rsidP="00675E1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890056">
        <w:rPr>
          <w:sz w:val="28"/>
          <w:szCs w:val="28"/>
        </w:rPr>
        <w:t xml:space="preserve"> – </w:t>
      </w:r>
      <w:r>
        <w:rPr>
          <w:sz w:val="28"/>
          <w:szCs w:val="28"/>
        </w:rPr>
        <w:t>вид</w:t>
      </w:r>
      <w:r w:rsidRPr="007305AA">
        <w:rPr>
          <w:sz w:val="28"/>
          <w:szCs w:val="28"/>
        </w:rPr>
        <w:t xml:space="preserve"> отдельн</w:t>
      </w:r>
      <w:r>
        <w:rPr>
          <w:sz w:val="28"/>
          <w:szCs w:val="28"/>
        </w:rPr>
        <w:t>ых</w:t>
      </w:r>
      <w:r w:rsidRPr="007305AA">
        <w:rPr>
          <w:sz w:val="28"/>
          <w:szCs w:val="28"/>
        </w:rPr>
        <w:t xml:space="preserve"> мероприятий, на реализацию которых предусмотрена субсидия;</w:t>
      </w:r>
      <w:r w:rsidRPr="00890056">
        <w:rPr>
          <w:sz w:val="28"/>
          <w:szCs w:val="28"/>
        </w:rPr>
        <w:t xml:space="preserve"> </w:t>
      </w:r>
    </w:p>
    <w:p w:rsidR="00675E1F" w:rsidRPr="00890056" w:rsidRDefault="00675E1F" w:rsidP="00675E1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4D7C80">
        <w:rPr>
          <w:sz w:val="28"/>
          <w:szCs w:val="28"/>
        </w:rPr>
        <w:t>P</w:t>
      </w:r>
      <w:r w:rsidRPr="004D7C80">
        <w:rPr>
          <w:sz w:val="28"/>
          <w:szCs w:val="28"/>
          <w:vertAlign w:val="subscript"/>
          <w:lang w:val="en-US"/>
        </w:rPr>
        <w:t>i</w:t>
      </w:r>
      <w:r w:rsidRPr="004D7C80">
        <w:rPr>
          <w:sz w:val="28"/>
          <w:szCs w:val="28"/>
        </w:rPr>
        <w:t xml:space="preserve"> – объем средств, </w:t>
      </w:r>
      <w:r w:rsidR="000F2F74" w:rsidRPr="004D7C80">
        <w:rPr>
          <w:sz w:val="28"/>
          <w:szCs w:val="28"/>
        </w:rPr>
        <w:t xml:space="preserve">определяемый исходя из перечня </w:t>
      </w:r>
      <w:r w:rsidRPr="004D7C80">
        <w:rPr>
          <w:sz w:val="28"/>
          <w:szCs w:val="28"/>
        </w:rPr>
        <w:t>отдельн</w:t>
      </w:r>
      <w:r w:rsidR="000F2F74" w:rsidRPr="004D7C80">
        <w:rPr>
          <w:sz w:val="28"/>
          <w:szCs w:val="28"/>
        </w:rPr>
        <w:t>ых</w:t>
      </w:r>
      <w:r w:rsidRPr="004D7C80">
        <w:rPr>
          <w:sz w:val="28"/>
          <w:szCs w:val="28"/>
        </w:rPr>
        <w:t xml:space="preserve"> мероприяти</w:t>
      </w:r>
      <w:r w:rsidR="000F2F74" w:rsidRPr="004D7C80">
        <w:rPr>
          <w:sz w:val="28"/>
          <w:szCs w:val="28"/>
        </w:rPr>
        <w:t>й</w:t>
      </w:r>
      <w:r w:rsidR="00743E71">
        <w:rPr>
          <w:sz w:val="28"/>
          <w:szCs w:val="28"/>
        </w:rPr>
        <w:t xml:space="preserve"> и</w:t>
      </w:r>
      <w:r w:rsidR="000F2F74" w:rsidRPr="004D7C80">
        <w:rPr>
          <w:sz w:val="28"/>
          <w:szCs w:val="28"/>
        </w:rPr>
        <w:t xml:space="preserve"> их стоимости</w:t>
      </w:r>
      <w:r w:rsidRPr="004D7C80">
        <w:rPr>
          <w:sz w:val="28"/>
          <w:szCs w:val="28"/>
        </w:rPr>
        <w:t>, тыс. рублей;</w:t>
      </w:r>
    </w:p>
    <w:p w:rsidR="00675E1F" w:rsidRPr="00890056" w:rsidRDefault="00675E1F" w:rsidP="00407A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90056">
        <w:rPr>
          <w:sz w:val="28"/>
          <w:szCs w:val="28"/>
          <w:lang w:val="en-US"/>
        </w:rPr>
        <w:t>D</w:t>
      </w:r>
      <w:r w:rsidRPr="00890056">
        <w:rPr>
          <w:sz w:val="28"/>
          <w:szCs w:val="28"/>
        </w:rPr>
        <w:t xml:space="preserve"> – объем средств, </w:t>
      </w:r>
      <w:r w:rsidR="00407A20">
        <w:rPr>
          <w:sz w:val="28"/>
          <w:szCs w:val="28"/>
        </w:rPr>
        <w:t xml:space="preserve">определяемый исходя из количества объектов </w:t>
      </w:r>
      <w:r w:rsidR="00407A20" w:rsidRPr="00890056">
        <w:rPr>
          <w:sz w:val="28"/>
          <w:szCs w:val="28"/>
        </w:rPr>
        <w:t>особо ценного и иного движимого</w:t>
      </w:r>
      <w:r w:rsidR="00407A20">
        <w:rPr>
          <w:sz w:val="28"/>
          <w:szCs w:val="28"/>
        </w:rPr>
        <w:t xml:space="preserve"> имущества</w:t>
      </w:r>
      <w:r w:rsidR="00EA3446">
        <w:rPr>
          <w:sz w:val="28"/>
          <w:szCs w:val="28"/>
        </w:rPr>
        <w:t xml:space="preserve">, </w:t>
      </w:r>
      <w:r w:rsidR="00672FD3">
        <w:rPr>
          <w:sz w:val="28"/>
          <w:szCs w:val="28"/>
        </w:rPr>
        <w:t xml:space="preserve">их </w:t>
      </w:r>
      <w:r w:rsidR="00EA3446">
        <w:rPr>
          <w:sz w:val="28"/>
          <w:szCs w:val="28"/>
        </w:rPr>
        <w:t>стоимости</w:t>
      </w:r>
      <w:r w:rsidR="00407A20" w:rsidRPr="00407A20">
        <w:rPr>
          <w:sz w:val="28"/>
          <w:szCs w:val="28"/>
        </w:rPr>
        <w:t xml:space="preserve"> </w:t>
      </w:r>
      <w:r w:rsidR="00407A20">
        <w:rPr>
          <w:sz w:val="28"/>
          <w:szCs w:val="28"/>
        </w:rPr>
        <w:t>и </w:t>
      </w:r>
      <w:r w:rsidR="00EA3446">
        <w:rPr>
          <w:sz w:val="28"/>
          <w:szCs w:val="28"/>
        </w:rPr>
        <w:t xml:space="preserve"> </w:t>
      </w:r>
      <w:r w:rsidR="00407A20" w:rsidRPr="00890056">
        <w:rPr>
          <w:sz w:val="28"/>
          <w:szCs w:val="28"/>
        </w:rPr>
        <w:t>расход</w:t>
      </w:r>
      <w:r w:rsidR="00407A20">
        <w:rPr>
          <w:sz w:val="28"/>
          <w:szCs w:val="28"/>
        </w:rPr>
        <w:t>ов</w:t>
      </w:r>
      <w:r w:rsidR="00407A20" w:rsidRPr="00890056">
        <w:rPr>
          <w:sz w:val="28"/>
          <w:szCs w:val="28"/>
        </w:rPr>
        <w:t>, связанны</w:t>
      </w:r>
      <w:r w:rsidR="00407A20">
        <w:rPr>
          <w:sz w:val="28"/>
          <w:szCs w:val="28"/>
        </w:rPr>
        <w:t>х</w:t>
      </w:r>
      <w:r w:rsidR="00407A20" w:rsidRPr="00890056">
        <w:rPr>
          <w:sz w:val="28"/>
          <w:szCs w:val="28"/>
        </w:rPr>
        <w:t xml:space="preserve"> с приобретением </w:t>
      </w:r>
      <w:r w:rsidR="00407A20">
        <w:rPr>
          <w:sz w:val="28"/>
          <w:szCs w:val="28"/>
        </w:rPr>
        <w:t>так</w:t>
      </w:r>
      <w:r w:rsidR="00672FD3">
        <w:rPr>
          <w:sz w:val="28"/>
          <w:szCs w:val="28"/>
        </w:rPr>
        <w:t>их</w:t>
      </w:r>
      <w:r w:rsidR="00407A20" w:rsidRPr="00890056">
        <w:rPr>
          <w:sz w:val="28"/>
          <w:szCs w:val="28"/>
        </w:rPr>
        <w:t xml:space="preserve"> </w:t>
      </w:r>
      <w:r w:rsidR="00672FD3">
        <w:rPr>
          <w:sz w:val="28"/>
          <w:szCs w:val="28"/>
        </w:rPr>
        <w:t>объектов</w:t>
      </w:r>
      <w:r w:rsidR="00407A20">
        <w:rPr>
          <w:sz w:val="28"/>
          <w:szCs w:val="28"/>
        </w:rPr>
        <w:t xml:space="preserve">, </w:t>
      </w:r>
      <w:r w:rsidRPr="00890056">
        <w:rPr>
          <w:sz w:val="28"/>
          <w:szCs w:val="28"/>
        </w:rPr>
        <w:t>тыс. рублей;</w:t>
      </w:r>
    </w:p>
    <w:p w:rsidR="00675E1F" w:rsidRPr="00890056" w:rsidRDefault="00675E1F" w:rsidP="00675E1F">
      <w:pPr>
        <w:widowControl w:val="0"/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KR</w:t>
      </w:r>
      <w:r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 xml:space="preserve">определяемый на основании перечня </w:t>
      </w:r>
      <w:r w:rsidR="00EA3446">
        <w:rPr>
          <w:sz w:val="28"/>
          <w:szCs w:val="28"/>
        </w:rPr>
        <w:t xml:space="preserve">объектов </w:t>
      </w:r>
      <w:r w:rsidR="00672FD3">
        <w:rPr>
          <w:sz w:val="28"/>
          <w:szCs w:val="28"/>
        </w:rPr>
        <w:t xml:space="preserve">недвижимого имущества, </w:t>
      </w:r>
      <w:r w:rsidR="00EA3446" w:rsidRPr="00890056">
        <w:rPr>
          <w:sz w:val="28"/>
          <w:szCs w:val="28"/>
        </w:rPr>
        <w:t>особо ценного и иного движимого</w:t>
      </w:r>
      <w:r w:rsidR="00EA3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имущества, подлежащего </w:t>
      </w:r>
      <w:r w:rsidRPr="00890056">
        <w:rPr>
          <w:sz w:val="28"/>
          <w:szCs w:val="28"/>
        </w:rPr>
        <w:t>капитально</w:t>
      </w:r>
      <w:r>
        <w:rPr>
          <w:sz w:val="28"/>
          <w:szCs w:val="28"/>
        </w:rPr>
        <w:t>му ремонту,</w:t>
      </w:r>
      <w:r w:rsidRPr="00890056">
        <w:rPr>
          <w:sz w:val="28"/>
          <w:szCs w:val="28"/>
        </w:rPr>
        <w:t xml:space="preserve"> текуще</w:t>
      </w:r>
      <w:r>
        <w:rPr>
          <w:sz w:val="28"/>
          <w:szCs w:val="28"/>
        </w:rPr>
        <w:t>му</w:t>
      </w:r>
      <w:r w:rsidRPr="00890056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>у, демонтажу, утилизации</w:t>
      </w:r>
      <w:r w:rsidR="00EA3446">
        <w:rPr>
          <w:sz w:val="28"/>
          <w:szCs w:val="28"/>
        </w:rPr>
        <w:t>,</w:t>
      </w:r>
      <w:r w:rsidR="00743E7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сметной документации</w:t>
      </w:r>
      <w:r w:rsidR="00743E71">
        <w:rPr>
          <w:sz w:val="28"/>
          <w:szCs w:val="28"/>
        </w:rPr>
        <w:t>,</w:t>
      </w:r>
      <w:r w:rsidRPr="00890056">
        <w:rPr>
          <w:sz w:val="28"/>
          <w:szCs w:val="28"/>
        </w:rPr>
        <w:t xml:space="preserve"> тыс. рублей; </w:t>
      </w:r>
    </w:p>
    <w:p w:rsidR="00675E1F" w:rsidRPr="00890056" w:rsidRDefault="00407A20" w:rsidP="00407A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75E1F" w:rsidRPr="00890056">
        <w:rPr>
          <w:sz w:val="28"/>
          <w:szCs w:val="28"/>
          <w:lang w:val="en-US"/>
        </w:rPr>
        <w:t>MZ</w:t>
      </w:r>
      <w:r w:rsidR="00675E1F" w:rsidRPr="00890056">
        <w:rPr>
          <w:sz w:val="28"/>
          <w:szCs w:val="28"/>
        </w:rPr>
        <w:t xml:space="preserve"> – объем средств, </w:t>
      </w:r>
      <w:r>
        <w:rPr>
          <w:sz w:val="28"/>
          <w:szCs w:val="28"/>
        </w:rPr>
        <w:t>определяемый исходя из перечня необходимого количества материальных запасов, подлежащих приобретению</w:t>
      </w:r>
      <w:r w:rsidR="004505A0">
        <w:rPr>
          <w:sz w:val="28"/>
          <w:szCs w:val="28"/>
        </w:rPr>
        <w:t>,</w:t>
      </w:r>
      <w:r w:rsidR="00743E7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 стоимости</w:t>
      </w:r>
      <w:r w:rsidR="00675E1F" w:rsidRPr="00890056">
        <w:rPr>
          <w:sz w:val="28"/>
          <w:szCs w:val="28"/>
        </w:rPr>
        <w:t>, тыс. рублей;</w:t>
      </w:r>
    </w:p>
    <w:p w:rsidR="00675E1F" w:rsidRPr="00890056" w:rsidRDefault="00675E1F" w:rsidP="00675E1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PM</w:t>
      </w:r>
      <w:r w:rsidRPr="00890056">
        <w:rPr>
          <w:sz w:val="28"/>
          <w:szCs w:val="28"/>
        </w:rPr>
        <w:t xml:space="preserve"> – объем средств, </w:t>
      </w:r>
      <w:r w:rsidR="00407A20">
        <w:rPr>
          <w:sz w:val="28"/>
          <w:szCs w:val="28"/>
        </w:rPr>
        <w:t xml:space="preserve">определяемый на основании перечня </w:t>
      </w:r>
      <w:r w:rsidRPr="00890056">
        <w:rPr>
          <w:sz w:val="28"/>
          <w:szCs w:val="28"/>
        </w:rPr>
        <w:t>противопожарных мероприятий</w:t>
      </w:r>
      <w:r w:rsidR="004505A0">
        <w:rPr>
          <w:sz w:val="28"/>
          <w:szCs w:val="28"/>
        </w:rPr>
        <w:t xml:space="preserve"> и</w:t>
      </w:r>
      <w:r w:rsidR="00407A20">
        <w:rPr>
          <w:sz w:val="28"/>
          <w:szCs w:val="28"/>
        </w:rPr>
        <w:t xml:space="preserve"> сметной документации,</w:t>
      </w:r>
      <w:r w:rsidRPr="00890056">
        <w:rPr>
          <w:sz w:val="28"/>
          <w:szCs w:val="28"/>
        </w:rPr>
        <w:t xml:space="preserve"> тыс. рублей;</w:t>
      </w:r>
    </w:p>
    <w:p w:rsidR="00675E1F" w:rsidRPr="00890056" w:rsidRDefault="00675E1F" w:rsidP="00675E1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PP</w:t>
      </w:r>
      <w:r w:rsidRPr="00890056">
        <w:rPr>
          <w:sz w:val="28"/>
          <w:szCs w:val="28"/>
        </w:rPr>
        <w:t xml:space="preserve"> – объем средств, </w:t>
      </w:r>
      <w:r w:rsidR="00407A20">
        <w:rPr>
          <w:sz w:val="28"/>
          <w:szCs w:val="28"/>
        </w:rPr>
        <w:t xml:space="preserve">определяемый исходя из перечня </w:t>
      </w:r>
      <w:r w:rsidRPr="00890056">
        <w:rPr>
          <w:sz w:val="28"/>
          <w:szCs w:val="28"/>
        </w:rPr>
        <w:t>программных продуктов</w:t>
      </w:r>
      <w:r w:rsidR="004505A0">
        <w:rPr>
          <w:sz w:val="28"/>
          <w:szCs w:val="28"/>
        </w:rPr>
        <w:t xml:space="preserve"> и</w:t>
      </w:r>
      <w:r w:rsidR="00407A20">
        <w:rPr>
          <w:sz w:val="28"/>
          <w:szCs w:val="28"/>
        </w:rPr>
        <w:t xml:space="preserve"> их стоимости</w:t>
      </w:r>
      <w:r w:rsidRPr="00890056">
        <w:rPr>
          <w:sz w:val="28"/>
          <w:szCs w:val="28"/>
        </w:rPr>
        <w:t>, тыс. рублей;</w:t>
      </w:r>
    </w:p>
    <w:p w:rsidR="00675E1F" w:rsidRDefault="00675E1F" w:rsidP="00675E1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  <w:lang w:val="en-US"/>
        </w:rPr>
        <w:t>RD</w:t>
      </w:r>
      <w:r w:rsidRPr="00890056">
        <w:rPr>
          <w:sz w:val="28"/>
          <w:szCs w:val="28"/>
        </w:rPr>
        <w:t xml:space="preserve"> – объем средств, </w:t>
      </w:r>
      <w:r w:rsidR="00407A20">
        <w:rPr>
          <w:sz w:val="28"/>
          <w:szCs w:val="28"/>
        </w:rPr>
        <w:t xml:space="preserve">определяемый на основании перечня </w:t>
      </w:r>
      <w:r w:rsidR="00743E71">
        <w:rPr>
          <w:sz w:val="28"/>
          <w:szCs w:val="28"/>
        </w:rPr>
        <w:t xml:space="preserve">товаров, работ, услуг, приобретаемых в связи </w:t>
      </w:r>
      <w:r>
        <w:rPr>
          <w:sz w:val="28"/>
          <w:szCs w:val="28"/>
        </w:rPr>
        <w:t>с началом функционирования вновь созданного бюджетного учреждения</w:t>
      </w:r>
      <w:r w:rsidR="00407A20">
        <w:rPr>
          <w:sz w:val="28"/>
          <w:szCs w:val="28"/>
        </w:rPr>
        <w:t>,</w:t>
      </w:r>
      <w:r w:rsidR="00743E71">
        <w:rPr>
          <w:sz w:val="28"/>
          <w:szCs w:val="28"/>
        </w:rPr>
        <w:t xml:space="preserve"> и</w:t>
      </w:r>
      <w:r w:rsidR="00407A20">
        <w:rPr>
          <w:sz w:val="28"/>
          <w:szCs w:val="28"/>
        </w:rPr>
        <w:t xml:space="preserve"> их стоимости, </w:t>
      </w:r>
      <w:r w:rsidR="00407A20" w:rsidRPr="00890056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675E1F" w:rsidRPr="00890056" w:rsidRDefault="00675E1F" w:rsidP="00675E1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– </w:t>
      </w:r>
      <w:r w:rsidRPr="00890056">
        <w:rPr>
          <w:sz w:val="28"/>
          <w:szCs w:val="28"/>
        </w:rPr>
        <w:t xml:space="preserve">объем средств, </w:t>
      </w:r>
      <w:r w:rsidR="00407A20">
        <w:rPr>
          <w:sz w:val="28"/>
          <w:szCs w:val="28"/>
        </w:rPr>
        <w:t>определяемый на основании перечня</w:t>
      </w:r>
      <w:r w:rsidR="00407A20" w:rsidRPr="00407A20">
        <w:rPr>
          <w:sz w:val="28"/>
          <w:szCs w:val="28"/>
        </w:rPr>
        <w:t xml:space="preserve"> </w:t>
      </w:r>
      <w:r w:rsidR="00407A20">
        <w:rPr>
          <w:sz w:val="28"/>
          <w:szCs w:val="28"/>
        </w:rPr>
        <w:t xml:space="preserve">автотранспортных средств, подлежащих </w:t>
      </w:r>
      <w:r>
        <w:rPr>
          <w:sz w:val="28"/>
          <w:szCs w:val="28"/>
        </w:rPr>
        <w:t>послегарантийно</w:t>
      </w:r>
      <w:r w:rsidR="00407A20">
        <w:rPr>
          <w:sz w:val="28"/>
          <w:szCs w:val="28"/>
        </w:rPr>
        <w:t>му</w:t>
      </w:r>
      <w:r>
        <w:rPr>
          <w:sz w:val="28"/>
          <w:szCs w:val="28"/>
        </w:rPr>
        <w:t xml:space="preserve"> техническо</w:t>
      </w:r>
      <w:r w:rsidR="00407A20">
        <w:rPr>
          <w:sz w:val="28"/>
          <w:szCs w:val="28"/>
        </w:rPr>
        <w:t>му</w:t>
      </w:r>
      <w:r>
        <w:rPr>
          <w:sz w:val="28"/>
          <w:szCs w:val="28"/>
        </w:rPr>
        <w:t xml:space="preserve"> обслуживани</w:t>
      </w:r>
      <w:r w:rsidR="00407A20">
        <w:rPr>
          <w:sz w:val="28"/>
          <w:szCs w:val="28"/>
        </w:rPr>
        <w:t>ю, и стоимости</w:t>
      </w:r>
      <w:r w:rsidR="004505A0" w:rsidRPr="004505A0">
        <w:rPr>
          <w:sz w:val="28"/>
          <w:szCs w:val="28"/>
        </w:rPr>
        <w:t xml:space="preserve"> </w:t>
      </w:r>
      <w:r w:rsidR="004505A0">
        <w:rPr>
          <w:sz w:val="28"/>
          <w:szCs w:val="28"/>
        </w:rPr>
        <w:t>послегарантийного технического обслуживания автотранспортных средств</w:t>
      </w:r>
      <w:r w:rsidR="00407A20">
        <w:rPr>
          <w:sz w:val="28"/>
          <w:szCs w:val="28"/>
        </w:rPr>
        <w:t>, тыс. рублей</w:t>
      </w:r>
      <w:r w:rsidRPr="00890056">
        <w:rPr>
          <w:sz w:val="28"/>
          <w:szCs w:val="28"/>
        </w:rPr>
        <w:t>.</w:t>
      </w:r>
    </w:p>
    <w:p w:rsidR="001840DA" w:rsidRDefault="00583A04" w:rsidP="00A4494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583A04">
        <w:rPr>
          <w:b/>
          <w:spacing w:val="-3"/>
          <w:sz w:val="28"/>
          <w:szCs w:val="28"/>
        </w:rPr>
        <w:tab/>
      </w:r>
      <w:r w:rsidR="001840DA" w:rsidRPr="001840DA">
        <w:rPr>
          <w:spacing w:val="-3"/>
          <w:sz w:val="28"/>
          <w:szCs w:val="28"/>
        </w:rPr>
        <w:t>2.6.</w:t>
      </w:r>
      <w:r w:rsidR="001840DA">
        <w:rPr>
          <w:b/>
          <w:spacing w:val="-3"/>
          <w:sz w:val="28"/>
          <w:szCs w:val="28"/>
        </w:rPr>
        <w:t xml:space="preserve"> </w:t>
      </w:r>
      <w:r w:rsidR="001840DA">
        <w:rPr>
          <w:sz w:val="28"/>
          <w:szCs w:val="28"/>
        </w:rPr>
        <w:t>Для заключения соглашения бюджетное учреждение представляет в администрацию заявление о заключении соглашения, содержащее сведения о значениях результатов предоставления субсиди</w:t>
      </w:r>
      <w:r w:rsidR="00743E71">
        <w:rPr>
          <w:sz w:val="28"/>
          <w:szCs w:val="28"/>
        </w:rPr>
        <w:t>и</w:t>
      </w:r>
      <w:r w:rsidR="001840DA">
        <w:rPr>
          <w:sz w:val="28"/>
          <w:szCs w:val="28"/>
        </w:rPr>
        <w:t xml:space="preserve">, план мероприятий по достижению </w:t>
      </w:r>
      <w:r w:rsidR="001840DA" w:rsidRPr="00B34738">
        <w:rPr>
          <w:sz w:val="28"/>
          <w:szCs w:val="28"/>
        </w:rPr>
        <w:t>результатов п</w:t>
      </w:r>
      <w:r w:rsidR="001840DA">
        <w:rPr>
          <w:sz w:val="28"/>
          <w:szCs w:val="28"/>
        </w:rPr>
        <w:t>редоставления субсиди</w:t>
      </w:r>
      <w:r w:rsidR="00743E71">
        <w:rPr>
          <w:sz w:val="28"/>
          <w:szCs w:val="28"/>
        </w:rPr>
        <w:t>и</w:t>
      </w:r>
      <w:r w:rsidR="001840DA">
        <w:rPr>
          <w:sz w:val="28"/>
          <w:szCs w:val="28"/>
        </w:rPr>
        <w:t xml:space="preserve"> и справку о соответствии бюджетного учреждения требованиям, установленным пунктом </w:t>
      </w:r>
      <w:r w:rsidR="001840DA" w:rsidRPr="00A81EB9">
        <w:rPr>
          <w:sz w:val="28"/>
          <w:szCs w:val="28"/>
        </w:rPr>
        <w:t>2.1</w:t>
      </w:r>
      <w:r w:rsidR="00A81EB9" w:rsidRPr="00A81EB9">
        <w:rPr>
          <w:sz w:val="28"/>
          <w:szCs w:val="28"/>
        </w:rPr>
        <w:t>5</w:t>
      </w:r>
      <w:r w:rsidR="001840DA" w:rsidRPr="00A81EB9">
        <w:rPr>
          <w:sz w:val="28"/>
          <w:szCs w:val="28"/>
        </w:rPr>
        <w:t xml:space="preserve"> </w:t>
      </w:r>
      <w:r w:rsidR="00743E71">
        <w:rPr>
          <w:sz w:val="28"/>
          <w:szCs w:val="28"/>
        </w:rPr>
        <w:t xml:space="preserve">настоящих </w:t>
      </w:r>
      <w:r w:rsidR="001840DA">
        <w:rPr>
          <w:sz w:val="28"/>
          <w:szCs w:val="28"/>
        </w:rPr>
        <w:t>Порядка и условий, подписанные руководителем бюджетного учреждения.</w:t>
      </w:r>
    </w:p>
    <w:p w:rsidR="001840DA" w:rsidRDefault="001840DA" w:rsidP="00A4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рассматривает указанные документы в течение </w:t>
      </w:r>
      <w:r>
        <w:rPr>
          <w:sz w:val="28"/>
          <w:szCs w:val="28"/>
        </w:rPr>
        <w:br/>
        <w:t>10 рабочих дней</w:t>
      </w:r>
      <w:r w:rsidR="0082166F">
        <w:rPr>
          <w:sz w:val="28"/>
          <w:szCs w:val="28"/>
        </w:rPr>
        <w:t xml:space="preserve"> с даты </w:t>
      </w:r>
      <w:r w:rsidR="00743E71">
        <w:rPr>
          <w:sz w:val="28"/>
          <w:szCs w:val="28"/>
        </w:rPr>
        <w:t xml:space="preserve">их </w:t>
      </w:r>
      <w:r w:rsidR="0082166F">
        <w:rPr>
          <w:sz w:val="28"/>
          <w:szCs w:val="28"/>
        </w:rPr>
        <w:t>представления</w:t>
      </w:r>
      <w:r w:rsidR="00A81EB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заключ</w:t>
      </w:r>
      <w:r w:rsidR="00A81EB9">
        <w:rPr>
          <w:sz w:val="28"/>
          <w:szCs w:val="28"/>
        </w:rPr>
        <w:t>ает</w:t>
      </w:r>
      <w:r>
        <w:rPr>
          <w:sz w:val="28"/>
          <w:szCs w:val="28"/>
        </w:rPr>
        <w:t xml:space="preserve"> с бюджетным учреждением соглашени</w:t>
      </w:r>
      <w:r w:rsidR="00A81EB9">
        <w:rPr>
          <w:sz w:val="28"/>
          <w:szCs w:val="28"/>
        </w:rPr>
        <w:t>е</w:t>
      </w:r>
      <w:r>
        <w:rPr>
          <w:sz w:val="28"/>
          <w:szCs w:val="28"/>
        </w:rPr>
        <w:t xml:space="preserve"> или представляет в бюджетное учреждение решение об отказе в заключении соглашения.</w:t>
      </w:r>
    </w:p>
    <w:p w:rsidR="00985623" w:rsidRDefault="00985623" w:rsidP="00A449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Основания</w:t>
      </w:r>
      <w:r w:rsidR="00743E71">
        <w:rPr>
          <w:sz w:val="28"/>
          <w:szCs w:val="28"/>
        </w:rPr>
        <w:t>ми</w:t>
      </w:r>
      <w:r>
        <w:rPr>
          <w:sz w:val="28"/>
          <w:szCs w:val="28"/>
        </w:rPr>
        <w:t xml:space="preserve"> для отказа в заключении соглашения</w:t>
      </w:r>
      <w:r w:rsidR="00743E71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:rsidR="00985623" w:rsidRPr="00890056" w:rsidRDefault="00985623" w:rsidP="009856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непредставление (представление не в полном объеме) документов, указанных в </w:t>
      </w:r>
      <w:hyperlink r:id="rId12" w:history="1">
        <w:r w:rsidRPr="00890056">
          <w:rPr>
            <w:sz w:val="28"/>
            <w:szCs w:val="28"/>
          </w:rPr>
          <w:t xml:space="preserve">пункте </w:t>
        </w:r>
      </w:hyperlink>
      <w:hyperlink r:id="rId13" w:history="1">
        <w:r w:rsidRPr="00890056">
          <w:rPr>
            <w:sz w:val="28"/>
            <w:szCs w:val="28"/>
          </w:rPr>
          <w:t>2.</w:t>
        </w:r>
      </w:hyperlink>
      <w:r>
        <w:rPr>
          <w:sz w:val="28"/>
          <w:szCs w:val="28"/>
        </w:rPr>
        <w:t>6</w:t>
      </w:r>
      <w:r w:rsidRPr="00890056">
        <w:rPr>
          <w:sz w:val="28"/>
          <w:szCs w:val="28"/>
        </w:rPr>
        <w:t xml:space="preserve"> </w:t>
      </w:r>
      <w:r w:rsidR="00743E71">
        <w:rPr>
          <w:sz w:val="28"/>
          <w:szCs w:val="28"/>
        </w:rPr>
        <w:t>настоящих</w:t>
      </w:r>
      <w:r w:rsidR="00743E71" w:rsidRPr="00890056">
        <w:rPr>
          <w:sz w:val="28"/>
          <w:szCs w:val="28"/>
        </w:rPr>
        <w:t xml:space="preserve"> </w:t>
      </w:r>
      <w:r w:rsidRPr="00890056">
        <w:rPr>
          <w:sz w:val="28"/>
          <w:szCs w:val="28"/>
        </w:rPr>
        <w:t>Порядка и условий;</w:t>
      </w:r>
    </w:p>
    <w:p w:rsidR="00985623" w:rsidRDefault="00985623" w:rsidP="009856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недостоверность информации, </w:t>
      </w:r>
      <w:r>
        <w:rPr>
          <w:sz w:val="28"/>
          <w:szCs w:val="28"/>
        </w:rPr>
        <w:t xml:space="preserve">содержащейся </w:t>
      </w:r>
      <w:r w:rsidRPr="00890056">
        <w:rPr>
          <w:sz w:val="28"/>
          <w:szCs w:val="28"/>
        </w:rPr>
        <w:t>в</w:t>
      </w:r>
      <w:r>
        <w:rPr>
          <w:sz w:val="28"/>
          <w:szCs w:val="28"/>
        </w:rPr>
        <w:t xml:space="preserve"> представленных</w:t>
      </w:r>
      <w:r w:rsidRPr="00890056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;</w:t>
      </w:r>
    </w:p>
    <w:p w:rsidR="00985623" w:rsidRDefault="00985623" w:rsidP="009856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несоответствие </w:t>
      </w:r>
      <w:r w:rsidR="00743E71">
        <w:rPr>
          <w:sz w:val="28"/>
          <w:szCs w:val="28"/>
        </w:rPr>
        <w:t xml:space="preserve">бюджетного учреждения </w:t>
      </w:r>
      <w:r>
        <w:rPr>
          <w:sz w:val="28"/>
          <w:szCs w:val="28"/>
        </w:rPr>
        <w:t xml:space="preserve">требованиям, указанным в пункте 2.16 </w:t>
      </w:r>
      <w:r w:rsidR="00743E71">
        <w:rPr>
          <w:sz w:val="28"/>
          <w:szCs w:val="28"/>
        </w:rPr>
        <w:t>настоящих</w:t>
      </w:r>
      <w:r w:rsidR="00743E71" w:rsidRPr="00890056">
        <w:rPr>
          <w:sz w:val="28"/>
          <w:szCs w:val="28"/>
        </w:rPr>
        <w:t xml:space="preserve"> </w:t>
      </w:r>
      <w:r w:rsidRPr="00890056">
        <w:rPr>
          <w:sz w:val="28"/>
          <w:szCs w:val="28"/>
        </w:rPr>
        <w:t>Порядка и условий</w:t>
      </w:r>
      <w:r>
        <w:rPr>
          <w:sz w:val="28"/>
          <w:szCs w:val="28"/>
        </w:rPr>
        <w:t>.</w:t>
      </w:r>
    </w:p>
    <w:p w:rsidR="00A81EB9" w:rsidRDefault="00A81EB9" w:rsidP="00A81E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5623">
        <w:rPr>
          <w:sz w:val="28"/>
          <w:szCs w:val="28"/>
        </w:rPr>
        <w:t>8</w:t>
      </w:r>
      <w:r>
        <w:rPr>
          <w:sz w:val="28"/>
          <w:szCs w:val="28"/>
        </w:rPr>
        <w:t>. При устранении причин, послуживших основани</w:t>
      </w:r>
      <w:r w:rsidR="00743E71">
        <w:rPr>
          <w:sz w:val="28"/>
          <w:szCs w:val="28"/>
        </w:rPr>
        <w:t>е</w:t>
      </w:r>
      <w:r>
        <w:rPr>
          <w:sz w:val="28"/>
          <w:szCs w:val="28"/>
        </w:rPr>
        <w:t xml:space="preserve">м для отказа в заключении соглашения, бюджетное учреждение вправе обратиться </w:t>
      </w:r>
      <w:r w:rsidR="00985623">
        <w:rPr>
          <w:sz w:val="28"/>
          <w:szCs w:val="28"/>
        </w:rPr>
        <w:t>в администрацию для заключения соглашения</w:t>
      </w:r>
      <w:r>
        <w:rPr>
          <w:sz w:val="28"/>
          <w:szCs w:val="28"/>
        </w:rPr>
        <w:t xml:space="preserve"> по</w:t>
      </w:r>
      <w:r w:rsidR="00985623">
        <w:rPr>
          <w:sz w:val="28"/>
          <w:szCs w:val="28"/>
        </w:rPr>
        <w:t>вторно в соответствии с </w:t>
      </w:r>
      <w:r w:rsidR="00743E71">
        <w:rPr>
          <w:sz w:val="28"/>
          <w:szCs w:val="28"/>
        </w:rPr>
        <w:t xml:space="preserve">настоящими </w:t>
      </w:r>
      <w:r>
        <w:rPr>
          <w:sz w:val="28"/>
          <w:szCs w:val="28"/>
        </w:rPr>
        <w:t>Порядком и условиями.</w:t>
      </w:r>
    </w:p>
    <w:p w:rsidR="006E1CD7" w:rsidRDefault="00A44945" w:rsidP="006E1CD7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ab/>
      </w:r>
      <w:r w:rsidR="00583A04" w:rsidRPr="00583A04">
        <w:rPr>
          <w:b w:val="0"/>
          <w:spacing w:val="-3"/>
          <w:sz w:val="28"/>
          <w:szCs w:val="28"/>
        </w:rPr>
        <w:t>2.</w:t>
      </w:r>
      <w:r w:rsidR="00985623">
        <w:rPr>
          <w:b w:val="0"/>
          <w:spacing w:val="-3"/>
          <w:sz w:val="28"/>
          <w:szCs w:val="28"/>
        </w:rPr>
        <w:t>9</w:t>
      </w:r>
      <w:r w:rsidR="00583A04" w:rsidRPr="00583A04">
        <w:rPr>
          <w:b w:val="0"/>
          <w:spacing w:val="-3"/>
          <w:sz w:val="28"/>
          <w:szCs w:val="28"/>
        </w:rPr>
        <w:t xml:space="preserve">. </w:t>
      </w:r>
      <w:r w:rsidR="006E1CD7" w:rsidRPr="00583A04">
        <w:rPr>
          <w:b w:val="0"/>
          <w:spacing w:val="-3"/>
          <w:sz w:val="28"/>
          <w:szCs w:val="28"/>
        </w:rPr>
        <w:t>Субсидия предоставляется при условии заключения между администрацией и бюджетным учреждением соглашения, в том числе дополнительных соглашений к соглашению, предусматривающих внесение изменений в соглашение или его расторжение, согласно типовым формам, установленным правовым актом министерства финансов Кировской области.</w:t>
      </w:r>
    </w:p>
    <w:p w:rsidR="006A252A" w:rsidRDefault="00A952B5" w:rsidP="00A952B5">
      <w:pPr>
        <w:autoSpaceDE w:val="0"/>
        <w:autoSpaceDN w:val="0"/>
        <w:adjustRightInd w:val="0"/>
        <w:spacing w:line="360" w:lineRule="auto"/>
        <w:jc w:val="both"/>
        <w:rPr>
          <w:bCs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ab/>
      </w:r>
      <w:r w:rsidR="00C4286F">
        <w:rPr>
          <w:bCs/>
          <w:spacing w:val="-3"/>
          <w:sz w:val="28"/>
          <w:szCs w:val="28"/>
        </w:rPr>
        <w:t>2.</w:t>
      </w:r>
      <w:r w:rsidR="00985623">
        <w:rPr>
          <w:bCs/>
          <w:spacing w:val="-3"/>
          <w:sz w:val="28"/>
          <w:szCs w:val="28"/>
        </w:rPr>
        <w:t>10</w:t>
      </w:r>
      <w:r w:rsidRPr="00A952B5">
        <w:rPr>
          <w:bCs/>
          <w:spacing w:val="-3"/>
          <w:sz w:val="28"/>
          <w:szCs w:val="28"/>
        </w:rPr>
        <w:t>. Основания</w:t>
      </w:r>
      <w:r w:rsidR="006A252A">
        <w:rPr>
          <w:bCs/>
          <w:spacing w:val="-3"/>
          <w:sz w:val="28"/>
          <w:szCs w:val="28"/>
        </w:rPr>
        <w:t>ми для внесения изменений в соглашени</w:t>
      </w:r>
      <w:r w:rsidR="00743E71">
        <w:rPr>
          <w:bCs/>
          <w:spacing w:val="-3"/>
          <w:sz w:val="28"/>
          <w:szCs w:val="28"/>
        </w:rPr>
        <w:t>е</w:t>
      </w:r>
      <w:r w:rsidR="006A252A">
        <w:rPr>
          <w:bCs/>
          <w:spacing w:val="-3"/>
          <w:sz w:val="28"/>
          <w:szCs w:val="28"/>
        </w:rPr>
        <w:t xml:space="preserve"> являются:</w:t>
      </w:r>
    </w:p>
    <w:p w:rsidR="006A252A" w:rsidRDefault="006A252A" w:rsidP="00A952B5">
      <w:pPr>
        <w:autoSpaceDE w:val="0"/>
        <w:autoSpaceDN w:val="0"/>
        <w:adjustRightInd w:val="0"/>
        <w:spacing w:line="360" w:lineRule="auto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ab/>
        <w:t xml:space="preserve">изменение </w:t>
      </w:r>
      <w:r w:rsidR="0072225B">
        <w:rPr>
          <w:bCs/>
          <w:spacing w:val="-3"/>
          <w:sz w:val="28"/>
          <w:szCs w:val="28"/>
        </w:rPr>
        <w:t>размера субсидии, в том числе в случае уменьшения</w:t>
      </w:r>
      <w:r w:rsidR="0072225B" w:rsidRPr="00A952B5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администрации</w:t>
      </w:r>
      <w:r w:rsidRPr="00A952B5">
        <w:rPr>
          <w:bCs/>
          <w:spacing w:val="-3"/>
          <w:sz w:val="28"/>
          <w:szCs w:val="28"/>
        </w:rPr>
        <w:t xml:space="preserve"> как получателю бюджетных средств ранее доведенных лимитов бюджетных обязательств на предоставление субсидии</w:t>
      </w:r>
      <w:r>
        <w:rPr>
          <w:bCs/>
          <w:spacing w:val="-3"/>
          <w:sz w:val="28"/>
          <w:szCs w:val="28"/>
        </w:rPr>
        <w:t>;</w:t>
      </w:r>
    </w:p>
    <w:p w:rsidR="006A252A" w:rsidRDefault="006A252A" w:rsidP="00A952B5">
      <w:pPr>
        <w:autoSpaceDE w:val="0"/>
        <w:autoSpaceDN w:val="0"/>
        <w:adjustRightInd w:val="0"/>
        <w:spacing w:line="360" w:lineRule="auto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ab/>
        <w:t>изменение цели (целей) предоставления субсидии;</w:t>
      </w:r>
    </w:p>
    <w:p w:rsidR="006A252A" w:rsidRDefault="006A252A" w:rsidP="00A952B5">
      <w:pPr>
        <w:autoSpaceDE w:val="0"/>
        <w:autoSpaceDN w:val="0"/>
        <w:adjustRightInd w:val="0"/>
        <w:spacing w:line="360" w:lineRule="auto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ab/>
        <w:t>изменение значений результатов предоставления субсидии;</w:t>
      </w:r>
    </w:p>
    <w:p w:rsidR="006A252A" w:rsidRDefault="006A252A" w:rsidP="00A952B5">
      <w:pPr>
        <w:autoSpaceDE w:val="0"/>
        <w:autoSpaceDN w:val="0"/>
        <w:adjustRightInd w:val="0"/>
        <w:spacing w:line="360" w:lineRule="auto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ab/>
      </w:r>
      <w:r w:rsidR="00743E71">
        <w:rPr>
          <w:bCs/>
          <w:spacing w:val="-3"/>
          <w:sz w:val="28"/>
          <w:szCs w:val="28"/>
        </w:rPr>
        <w:t xml:space="preserve">внесение </w:t>
      </w:r>
      <w:r>
        <w:rPr>
          <w:bCs/>
          <w:spacing w:val="-3"/>
          <w:sz w:val="28"/>
          <w:szCs w:val="28"/>
        </w:rPr>
        <w:t>изменени</w:t>
      </w:r>
      <w:r w:rsidR="00743E71">
        <w:rPr>
          <w:bCs/>
          <w:spacing w:val="-3"/>
          <w:sz w:val="28"/>
          <w:szCs w:val="28"/>
        </w:rPr>
        <w:t>й</w:t>
      </w:r>
      <w:r>
        <w:rPr>
          <w:bCs/>
          <w:spacing w:val="-3"/>
          <w:sz w:val="28"/>
          <w:szCs w:val="28"/>
        </w:rPr>
        <w:t xml:space="preserve"> в план мероприятий </w:t>
      </w:r>
      <w:r>
        <w:rPr>
          <w:spacing w:val="-3"/>
          <w:sz w:val="28"/>
          <w:szCs w:val="28"/>
        </w:rPr>
        <w:t xml:space="preserve">по достижению результатов </w:t>
      </w:r>
      <w:r w:rsidRPr="00890056">
        <w:rPr>
          <w:spacing w:val="-3"/>
          <w:sz w:val="28"/>
          <w:szCs w:val="28"/>
        </w:rPr>
        <w:t>предоставления субсиди</w:t>
      </w:r>
      <w:r w:rsidR="00F73883">
        <w:rPr>
          <w:spacing w:val="-3"/>
          <w:sz w:val="28"/>
          <w:szCs w:val="28"/>
        </w:rPr>
        <w:t>и.</w:t>
      </w:r>
      <w:r>
        <w:rPr>
          <w:bCs/>
          <w:spacing w:val="-3"/>
          <w:sz w:val="28"/>
          <w:szCs w:val="28"/>
        </w:rPr>
        <w:t xml:space="preserve"> </w:t>
      </w:r>
    </w:p>
    <w:p w:rsidR="00A952B5" w:rsidRDefault="006A252A" w:rsidP="006A252A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pacing w:val="-3"/>
          <w:sz w:val="28"/>
          <w:szCs w:val="28"/>
        </w:rPr>
      </w:pPr>
      <w:r w:rsidRPr="006A252A">
        <w:rPr>
          <w:bCs/>
          <w:spacing w:val="-3"/>
          <w:sz w:val="28"/>
          <w:szCs w:val="28"/>
        </w:rPr>
        <w:t xml:space="preserve">В случае необходимости внесения изменений в </w:t>
      </w:r>
      <w:r>
        <w:rPr>
          <w:bCs/>
          <w:spacing w:val="-3"/>
          <w:sz w:val="28"/>
          <w:szCs w:val="28"/>
        </w:rPr>
        <w:t>с</w:t>
      </w:r>
      <w:r w:rsidRPr="006A252A">
        <w:rPr>
          <w:bCs/>
          <w:spacing w:val="-3"/>
          <w:sz w:val="28"/>
          <w:szCs w:val="28"/>
        </w:rPr>
        <w:t>оглашение в части изменения размера</w:t>
      </w:r>
      <w:r w:rsidR="0072225B">
        <w:rPr>
          <w:bCs/>
          <w:spacing w:val="-3"/>
          <w:sz w:val="28"/>
          <w:szCs w:val="28"/>
        </w:rPr>
        <w:t xml:space="preserve"> </w:t>
      </w:r>
      <w:r w:rsidR="00F73883">
        <w:rPr>
          <w:bCs/>
          <w:spacing w:val="-3"/>
          <w:sz w:val="28"/>
          <w:szCs w:val="28"/>
        </w:rPr>
        <w:t xml:space="preserve">субсидии </w:t>
      </w:r>
      <w:r w:rsidR="0072225B">
        <w:rPr>
          <w:bCs/>
          <w:spacing w:val="-3"/>
          <w:sz w:val="28"/>
          <w:szCs w:val="28"/>
        </w:rPr>
        <w:t>и (или)</w:t>
      </w:r>
      <w:r w:rsidR="00F73883">
        <w:rPr>
          <w:bCs/>
          <w:spacing w:val="-3"/>
          <w:sz w:val="28"/>
          <w:szCs w:val="28"/>
        </w:rPr>
        <w:t xml:space="preserve"> цели (</w:t>
      </w:r>
      <w:r w:rsidR="0072225B">
        <w:rPr>
          <w:bCs/>
          <w:spacing w:val="-3"/>
          <w:sz w:val="28"/>
          <w:szCs w:val="28"/>
        </w:rPr>
        <w:t>целей</w:t>
      </w:r>
      <w:r w:rsidR="00F73883">
        <w:rPr>
          <w:bCs/>
          <w:spacing w:val="-3"/>
          <w:sz w:val="28"/>
          <w:szCs w:val="28"/>
        </w:rPr>
        <w:t>)</w:t>
      </w:r>
      <w:r w:rsidRPr="006A252A">
        <w:rPr>
          <w:bCs/>
          <w:spacing w:val="-3"/>
          <w:sz w:val="28"/>
          <w:szCs w:val="28"/>
        </w:rPr>
        <w:t xml:space="preserve"> предоставления </w:t>
      </w:r>
      <w:r>
        <w:rPr>
          <w:bCs/>
          <w:spacing w:val="-3"/>
          <w:sz w:val="28"/>
          <w:szCs w:val="28"/>
        </w:rPr>
        <w:t>с</w:t>
      </w:r>
      <w:r w:rsidRPr="006A252A">
        <w:rPr>
          <w:bCs/>
          <w:spacing w:val="-3"/>
          <w:sz w:val="28"/>
          <w:szCs w:val="28"/>
        </w:rPr>
        <w:t>убсиди</w:t>
      </w:r>
      <w:r>
        <w:rPr>
          <w:bCs/>
          <w:spacing w:val="-3"/>
          <w:sz w:val="28"/>
          <w:szCs w:val="28"/>
        </w:rPr>
        <w:t>и</w:t>
      </w:r>
      <w:r w:rsidRPr="006A252A"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бюджетное у</w:t>
      </w:r>
      <w:r w:rsidRPr="006A252A">
        <w:rPr>
          <w:bCs/>
          <w:spacing w:val="-3"/>
          <w:sz w:val="28"/>
          <w:szCs w:val="28"/>
        </w:rPr>
        <w:t>чреждение направляет в администраци</w:t>
      </w:r>
      <w:r>
        <w:rPr>
          <w:bCs/>
          <w:spacing w:val="-3"/>
          <w:sz w:val="28"/>
          <w:szCs w:val="28"/>
        </w:rPr>
        <w:t>ю</w:t>
      </w:r>
      <w:r w:rsidRPr="006A252A">
        <w:rPr>
          <w:bCs/>
          <w:spacing w:val="-3"/>
          <w:sz w:val="28"/>
          <w:szCs w:val="28"/>
        </w:rPr>
        <w:t xml:space="preserve"> </w:t>
      </w:r>
      <w:r w:rsidR="00877F80">
        <w:rPr>
          <w:bCs/>
          <w:spacing w:val="-3"/>
          <w:sz w:val="28"/>
          <w:szCs w:val="28"/>
        </w:rPr>
        <w:t xml:space="preserve">соответствующее </w:t>
      </w:r>
      <w:r>
        <w:rPr>
          <w:bCs/>
          <w:spacing w:val="-3"/>
          <w:sz w:val="28"/>
          <w:szCs w:val="28"/>
        </w:rPr>
        <w:t>з</w:t>
      </w:r>
      <w:r w:rsidRPr="006A252A">
        <w:rPr>
          <w:bCs/>
          <w:spacing w:val="-3"/>
          <w:sz w:val="28"/>
          <w:szCs w:val="28"/>
        </w:rPr>
        <w:t xml:space="preserve">аявление </w:t>
      </w:r>
      <w:r>
        <w:rPr>
          <w:bCs/>
          <w:spacing w:val="-3"/>
          <w:sz w:val="28"/>
          <w:szCs w:val="28"/>
        </w:rPr>
        <w:t>и</w:t>
      </w:r>
      <w:r w:rsidR="00F73883">
        <w:rPr>
          <w:bCs/>
          <w:spacing w:val="-3"/>
          <w:sz w:val="28"/>
          <w:szCs w:val="28"/>
        </w:rPr>
        <w:t xml:space="preserve"> </w:t>
      </w:r>
      <w:r w:rsidRPr="006A252A">
        <w:rPr>
          <w:bCs/>
          <w:spacing w:val="-3"/>
          <w:sz w:val="28"/>
          <w:szCs w:val="28"/>
        </w:rPr>
        <w:t xml:space="preserve">документы, обосновывающие необходимость </w:t>
      </w:r>
      <w:r w:rsidR="00877F80">
        <w:rPr>
          <w:bCs/>
          <w:spacing w:val="-3"/>
          <w:sz w:val="28"/>
          <w:szCs w:val="28"/>
        </w:rPr>
        <w:t xml:space="preserve">внесения </w:t>
      </w:r>
      <w:r w:rsidR="00CC4ED5">
        <w:rPr>
          <w:bCs/>
          <w:spacing w:val="-3"/>
          <w:sz w:val="28"/>
          <w:szCs w:val="28"/>
        </w:rPr>
        <w:t xml:space="preserve">изменений </w:t>
      </w:r>
      <w:r w:rsidR="00877F80">
        <w:rPr>
          <w:bCs/>
          <w:spacing w:val="-3"/>
          <w:sz w:val="28"/>
          <w:szCs w:val="28"/>
        </w:rPr>
        <w:t xml:space="preserve">в соглашение в части </w:t>
      </w:r>
      <w:r w:rsidRPr="006A252A">
        <w:rPr>
          <w:bCs/>
          <w:spacing w:val="-3"/>
          <w:sz w:val="28"/>
          <w:szCs w:val="28"/>
        </w:rPr>
        <w:t>изменени</w:t>
      </w:r>
      <w:r w:rsidR="00CC4ED5">
        <w:rPr>
          <w:bCs/>
          <w:spacing w:val="-3"/>
          <w:sz w:val="28"/>
          <w:szCs w:val="28"/>
        </w:rPr>
        <w:t>я</w:t>
      </w:r>
      <w:r w:rsidRPr="006A252A">
        <w:rPr>
          <w:bCs/>
          <w:spacing w:val="-3"/>
          <w:sz w:val="28"/>
          <w:szCs w:val="28"/>
        </w:rPr>
        <w:t xml:space="preserve"> размера субсидии</w:t>
      </w:r>
      <w:r w:rsidR="00F73883" w:rsidRPr="00F73883">
        <w:rPr>
          <w:bCs/>
          <w:spacing w:val="-3"/>
          <w:sz w:val="28"/>
          <w:szCs w:val="28"/>
        </w:rPr>
        <w:t xml:space="preserve"> </w:t>
      </w:r>
      <w:r w:rsidR="00F73883">
        <w:rPr>
          <w:bCs/>
          <w:spacing w:val="-3"/>
          <w:sz w:val="28"/>
          <w:szCs w:val="28"/>
        </w:rPr>
        <w:t>и (или) цели (целей)</w:t>
      </w:r>
      <w:r w:rsidR="00F73883" w:rsidRPr="006A252A">
        <w:rPr>
          <w:bCs/>
          <w:spacing w:val="-3"/>
          <w:sz w:val="28"/>
          <w:szCs w:val="28"/>
        </w:rPr>
        <w:t xml:space="preserve"> предоставления </w:t>
      </w:r>
      <w:r w:rsidR="00F73883">
        <w:rPr>
          <w:bCs/>
          <w:spacing w:val="-3"/>
          <w:sz w:val="28"/>
          <w:szCs w:val="28"/>
        </w:rPr>
        <w:t>с</w:t>
      </w:r>
      <w:r w:rsidR="00F73883" w:rsidRPr="006A252A">
        <w:rPr>
          <w:bCs/>
          <w:spacing w:val="-3"/>
          <w:sz w:val="28"/>
          <w:szCs w:val="28"/>
        </w:rPr>
        <w:t>убсиди</w:t>
      </w:r>
      <w:r w:rsidR="00F73883">
        <w:rPr>
          <w:bCs/>
          <w:spacing w:val="-3"/>
          <w:sz w:val="28"/>
          <w:szCs w:val="28"/>
        </w:rPr>
        <w:t>и</w:t>
      </w:r>
      <w:r w:rsidR="00A952B5" w:rsidRPr="00A952B5">
        <w:rPr>
          <w:bCs/>
          <w:spacing w:val="-3"/>
          <w:sz w:val="28"/>
          <w:szCs w:val="28"/>
        </w:rPr>
        <w:t>,</w:t>
      </w:r>
      <w:r>
        <w:rPr>
          <w:bCs/>
          <w:spacing w:val="-3"/>
          <w:sz w:val="28"/>
          <w:szCs w:val="28"/>
        </w:rPr>
        <w:t xml:space="preserve"> в соответствии с пунктом 2.1 </w:t>
      </w:r>
      <w:r w:rsidR="00F73883">
        <w:rPr>
          <w:bCs/>
          <w:spacing w:val="-3"/>
          <w:sz w:val="28"/>
          <w:szCs w:val="28"/>
        </w:rPr>
        <w:t xml:space="preserve">настоящих </w:t>
      </w:r>
      <w:r w:rsidR="0072225B">
        <w:rPr>
          <w:bCs/>
          <w:spacing w:val="-3"/>
          <w:sz w:val="28"/>
          <w:szCs w:val="28"/>
        </w:rPr>
        <w:t>Порядка и условий.</w:t>
      </w:r>
    </w:p>
    <w:p w:rsidR="0072225B" w:rsidRDefault="0072225B" w:rsidP="0072225B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pacing w:val="-3"/>
          <w:sz w:val="28"/>
          <w:szCs w:val="28"/>
        </w:rPr>
      </w:pPr>
      <w:r w:rsidRPr="006A252A">
        <w:rPr>
          <w:bCs/>
          <w:spacing w:val="-3"/>
          <w:sz w:val="28"/>
          <w:szCs w:val="28"/>
        </w:rPr>
        <w:t xml:space="preserve">В случае необходимости внесения </w:t>
      </w:r>
      <w:r>
        <w:rPr>
          <w:bCs/>
          <w:spacing w:val="-3"/>
          <w:sz w:val="28"/>
          <w:szCs w:val="28"/>
        </w:rPr>
        <w:t xml:space="preserve">иных </w:t>
      </w:r>
      <w:r w:rsidRPr="006A252A">
        <w:rPr>
          <w:bCs/>
          <w:spacing w:val="-3"/>
          <w:sz w:val="28"/>
          <w:szCs w:val="28"/>
        </w:rPr>
        <w:t xml:space="preserve">изменений в </w:t>
      </w:r>
      <w:r>
        <w:rPr>
          <w:bCs/>
          <w:spacing w:val="-3"/>
          <w:sz w:val="28"/>
          <w:szCs w:val="28"/>
        </w:rPr>
        <w:t>с</w:t>
      </w:r>
      <w:r w:rsidRPr="006A252A">
        <w:rPr>
          <w:bCs/>
          <w:spacing w:val="-3"/>
          <w:sz w:val="28"/>
          <w:szCs w:val="28"/>
        </w:rPr>
        <w:t xml:space="preserve">оглашение </w:t>
      </w:r>
      <w:r>
        <w:rPr>
          <w:bCs/>
          <w:spacing w:val="-3"/>
          <w:sz w:val="28"/>
          <w:szCs w:val="28"/>
        </w:rPr>
        <w:t>бюджетное у</w:t>
      </w:r>
      <w:r w:rsidRPr="006A252A">
        <w:rPr>
          <w:bCs/>
          <w:spacing w:val="-3"/>
          <w:sz w:val="28"/>
          <w:szCs w:val="28"/>
        </w:rPr>
        <w:t>чреждение направляет в администраци</w:t>
      </w:r>
      <w:r>
        <w:rPr>
          <w:bCs/>
          <w:spacing w:val="-3"/>
          <w:sz w:val="28"/>
          <w:szCs w:val="28"/>
        </w:rPr>
        <w:t>ю</w:t>
      </w:r>
      <w:r w:rsidRPr="006A252A">
        <w:rPr>
          <w:bCs/>
          <w:spacing w:val="-3"/>
          <w:sz w:val="28"/>
          <w:szCs w:val="28"/>
        </w:rPr>
        <w:t xml:space="preserve"> </w:t>
      </w:r>
      <w:r w:rsidR="00877F80">
        <w:rPr>
          <w:bCs/>
          <w:spacing w:val="-3"/>
          <w:sz w:val="28"/>
          <w:szCs w:val="28"/>
        </w:rPr>
        <w:t xml:space="preserve">соответствующее </w:t>
      </w:r>
      <w:r>
        <w:rPr>
          <w:bCs/>
          <w:spacing w:val="-3"/>
          <w:sz w:val="28"/>
          <w:szCs w:val="28"/>
        </w:rPr>
        <w:t>з</w:t>
      </w:r>
      <w:r w:rsidRPr="006A252A">
        <w:rPr>
          <w:bCs/>
          <w:spacing w:val="-3"/>
          <w:sz w:val="28"/>
          <w:szCs w:val="28"/>
        </w:rPr>
        <w:t xml:space="preserve">аявление </w:t>
      </w:r>
      <w:r>
        <w:rPr>
          <w:bCs/>
          <w:spacing w:val="-3"/>
          <w:sz w:val="28"/>
          <w:szCs w:val="28"/>
        </w:rPr>
        <w:t xml:space="preserve">и пояснительную записку, обосновывающую необходимость внесения </w:t>
      </w:r>
      <w:r w:rsidR="00F73883" w:rsidRPr="00B34738">
        <w:rPr>
          <w:bCs/>
          <w:spacing w:val="-3"/>
          <w:sz w:val="28"/>
          <w:szCs w:val="28"/>
        </w:rPr>
        <w:t xml:space="preserve">иных </w:t>
      </w:r>
      <w:r w:rsidRPr="00B34738">
        <w:rPr>
          <w:bCs/>
          <w:spacing w:val="-3"/>
          <w:sz w:val="28"/>
          <w:szCs w:val="28"/>
        </w:rPr>
        <w:t>изменений</w:t>
      </w:r>
      <w:r w:rsidR="00877F80">
        <w:rPr>
          <w:bCs/>
          <w:spacing w:val="-3"/>
          <w:sz w:val="28"/>
          <w:szCs w:val="28"/>
        </w:rPr>
        <w:t xml:space="preserve"> в соглашение</w:t>
      </w:r>
      <w:r>
        <w:rPr>
          <w:bCs/>
          <w:spacing w:val="-3"/>
          <w:sz w:val="28"/>
          <w:szCs w:val="28"/>
        </w:rPr>
        <w:t>.</w:t>
      </w:r>
    </w:p>
    <w:p w:rsidR="0072225B" w:rsidRDefault="0072225B" w:rsidP="006A252A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lastRenderedPageBreak/>
        <w:t>2.</w:t>
      </w:r>
      <w:r w:rsidR="00A81EB9">
        <w:rPr>
          <w:bCs/>
          <w:spacing w:val="-3"/>
          <w:sz w:val="28"/>
          <w:szCs w:val="28"/>
        </w:rPr>
        <w:t>1</w:t>
      </w:r>
      <w:r w:rsidR="00985623">
        <w:rPr>
          <w:bCs/>
          <w:spacing w:val="-3"/>
          <w:sz w:val="28"/>
          <w:szCs w:val="28"/>
        </w:rPr>
        <w:t>1</w:t>
      </w:r>
      <w:r>
        <w:rPr>
          <w:bCs/>
          <w:spacing w:val="-3"/>
          <w:sz w:val="28"/>
          <w:szCs w:val="28"/>
        </w:rPr>
        <w:t xml:space="preserve">. </w:t>
      </w:r>
      <w:r w:rsidRPr="0072225B">
        <w:rPr>
          <w:bCs/>
          <w:spacing w:val="-3"/>
          <w:sz w:val="28"/>
          <w:szCs w:val="28"/>
        </w:rPr>
        <w:t xml:space="preserve">Рассмотрение </w:t>
      </w:r>
      <w:r w:rsidR="00803673">
        <w:rPr>
          <w:bCs/>
          <w:spacing w:val="-3"/>
          <w:sz w:val="28"/>
          <w:szCs w:val="28"/>
        </w:rPr>
        <w:t xml:space="preserve">вышеуказанных </w:t>
      </w:r>
      <w:r>
        <w:rPr>
          <w:bCs/>
          <w:spacing w:val="-3"/>
          <w:sz w:val="28"/>
          <w:szCs w:val="28"/>
        </w:rPr>
        <w:t>з</w:t>
      </w:r>
      <w:r w:rsidRPr="0072225B">
        <w:rPr>
          <w:bCs/>
          <w:spacing w:val="-3"/>
          <w:sz w:val="28"/>
          <w:szCs w:val="28"/>
        </w:rPr>
        <w:t>аявлени</w:t>
      </w:r>
      <w:r w:rsidR="00803673">
        <w:rPr>
          <w:bCs/>
          <w:spacing w:val="-3"/>
          <w:sz w:val="28"/>
          <w:szCs w:val="28"/>
        </w:rPr>
        <w:t>й</w:t>
      </w:r>
      <w:r>
        <w:rPr>
          <w:bCs/>
          <w:spacing w:val="-3"/>
          <w:sz w:val="28"/>
          <w:szCs w:val="28"/>
        </w:rPr>
        <w:t>,</w:t>
      </w:r>
      <w:r w:rsidRPr="0072225B">
        <w:rPr>
          <w:bCs/>
          <w:spacing w:val="-3"/>
          <w:sz w:val="28"/>
          <w:szCs w:val="28"/>
        </w:rPr>
        <w:t xml:space="preserve"> документов</w:t>
      </w:r>
      <w:r>
        <w:rPr>
          <w:bCs/>
          <w:spacing w:val="-3"/>
          <w:sz w:val="28"/>
          <w:szCs w:val="28"/>
        </w:rPr>
        <w:t xml:space="preserve">, обосновывающих необходимость </w:t>
      </w:r>
      <w:r w:rsidR="003A1D00">
        <w:rPr>
          <w:bCs/>
          <w:spacing w:val="-3"/>
          <w:sz w:val="28"/>
          <w:szCs w:val="28"/>
        </w:rPr>
        <w:t xml:space="preserve">внесения изменений в соглашение в части </w:t>
      </w:r>
      <w:r>
        <w:rPr>
          <w:bCs/>
          <w:spacing w:val="-3"/>
          <w:sz w:val="28"/>
          <w:szCs w:val="28"/>
        </w:rPr>
        <w:t>изменени</w:t>
      </w:r>
      <w:r w:rsidR="00F73883">
        <w:rPr>
          <w:bCs/>
          <w:spacing w:val="-3"/>
          <w:sz w:val="28"/>
          <w:szCs w:val="28"/>
        </w:rPr>
        <w:t>я</w:t>
      </w:r>
      <w:r>
        <w:rPr>
          <w:bCs/>
          <w:spacing w:val="-3"/>
          <w:sz w:val="28"/>
          <w:szCs w:val="28"/>
        </w:rPr>
        <w:t xml:space="preserve"> размера субсидии</w:t>
      </w:r>
      <w:r w:rsidR="00F73883" w:rsidRPr="00F73883">
        <w:rPr>
          <w:bCs/>
          <w:spacing w:val="-3"/>
          <w:sz w:val="28"/>
          <w:szCs w:val="28"/>
        </w:rPr>
        <w:t xml:space="preserve"> </w:t>
      </w:r>
      <w:r w:rsidR="00F73883">
        <w:rPr>
          <w:bCs/>
          <w:spacing w:val="-3"/>
          <w:sz w:val="28"/>
          <w:szCs w:val="28"/>
        </w:rPr>
        <w:t>и (или) цели (целей)</w:t>
      </w:r>
      <w:r w:rsidR="00F73883" w:rsidRPr="006A252A">
        <w:rPr>
          <w:bCs/>
          <w:spacing w:val="-3"/>
          <w:sz w:val="28"/>
          <w:szCs w:val="28"/>
        </w:rPr>
        <w:t xml:space="preserve"> предоставления </w:t>
      </w:r>
      <w:r w:rsidR="00F73883">
        <w:rPr>
          <w:bCs/>
          <w:spacing w:val="-3"/>
          <w:sz w:val="28"/>
          <w:szCs w:val="28"/>
        </w:rPr>
        <w:t>с</w:t>
      </w:r>
      <w:r w:rsidR="00F73883" w:rsidRPr="006A252A">
        <w:rPr>
          <w:bCs/>
          <w:spacing w:val="-3"/>
          <w:sz w:val="28"/>
          <w:szCs w:val="28"/>
        </w:rPr>
        <w:t>убсиди</w:t>
      </w:r>
      <w:r w:rsidR="00F73883">
        <w:rPr>
          <w:bCs/>
          <w:spacing w:val="-3"/>
          <w:sz w:val="28"/>
          <w:szCs w:val="28"/>
        </w:rPr>
        <w:t>и</w:t>
      </w:r>
      <w:r>
        <w:rPr>
          <w:bCs/>
          <w:spacing w:val="-3"/>
          <w:sz w:val="28"/>
          <w:szCs w:val="28"/>
        </w:rPr>
        <w:t xml:space="preserve">, пояснительной записки, обосновывающей необходимость внесения </w:t>
      </w:r>
      <w:r w:rsidR="00A54DEA">
        <w:rPr>
          <w:bCs/>
          <w:spacing w:val="-3"/>
          <w:sz w:val="28"/>
          <w:szCs w:val="28"/>
        </w:rPr>
        <w:t xml:space="preserve">иных </w:t>
      </w:r>
      <w:r>
        <w:rPr>
          <w:bCs/>
          <w:spacing w:val="-3"/>
          <w:sz w:val="28"/>
          <w:szCs w:val="28"/>
        </w:rPr>
        <w:t>изменений</w:t>
      </w:r>
      <w:r w:rsidR="003A1D00">
        <w:rPr>
          <w:bCs/>
          <w:spacing w:val="-3"/>
          <w:sz w:val="28"/>
          <w:szCs w:val="28"/>
        </w:rPr>
        <w:t xml:space="preserve"> в соглашение</w:t>
      </w:r>
      <w:r w:rsidR="00C4286F">
        <w:rPr>
          <w:bCs/>
          <w:spacing w:val="-3"/>
          <w:sz w:val="28"/>
          <w:szCs w:val="28"/>
        </w:rPr>
        <w:t>,</w:t>
      </w:r>
      <w:r w:rsidRPr="0072225B">
        <w:rPr>
          <w:bCs/>
          <w:spacing w:val="-3"/>
          <w:sz w:val="28"/>
          <w:szCs w:val="28"/>
        </w:rPr>
        <w:t xml:space="preserve"> осуществляется в соответствии с пунктами</w:t>
      </w:r>
      <w:r w:rsidR="00C4286F">
        <w:rPr>
          <w:bCs/>
          <w:spacing w:val="-3"/>
          <w:sz w:val="28"/>
          <w:szCs w:val="28"/>
        </w:rPr>
        <w:t xml:space="preserve"> 2.</w:t>
      </w:r>
      <w:r w:rsidR="00985623">
        <w:rPr>
          <w:bCs/>
          <w:spacing w:val="-3"/>
          <w:sz w:val="28"/>
          <w:szCs w:val="28"/>
        </w:rPr>
        <w:t>6</w:t>
      </w:r>
      <w:r w:rsidR="002254D0">
        <w:rPr>
          <w:bCs/>
          <w:spacing w:val="-3"/>
          <w:sz w:val="28"/>
          <w:szCs w:val="28"/>
        </w:rPr>
        <w:t xml:space="preserve"> – </w:t>
      </w:r>
      <w:r w:rsidR="00C4286F">
        <w:rPr>
          <w:bCs/>
          <w:spacing w:val="-3"/>
          <w:sz w:val="28"/>
          <w:szCs w:val="28"/>
        </w:rPr>
        <w:t>2.</w:t>
      </w:r>
      <w:r w:rsidR="00985623">
        <w:rPr>
          <w:bCs/>
          <w:spacing w:val="-3"/>
          <w:sz w:val="28"/>
          <w:szCs w:val="28"/>
        </w:rPr>
        <w:t>8</w:t>
      </w:r>
      <w:r w:rsidR="00A54DEA">
        <w:rPr>
          <w:bCs/>
          <w:spacing w:val="-3"/>
          <w:sz w:val="28"/>
          <w:szCs w:val="28"/>
        </w:rPr>
        <w:t xml:space="preserve"> настоящих </w:t>
      </w:r>
      <w:r w:rsidRPr="0072225B">
        <w:rPr>
          <w:bCs/>
          <w:spacing w:val="-3"/>
          <w:sz w:val="28"/>
          <w:szCs w:val="28"/>
        </w:rPr>
        <w:t>Порядка</w:t>
      </w:r>
      <w:r w:rsidR="00C4286F">
        <w:rPr>
          <w:bCs/>
          <w:spacing w:val="-3"/>
          <w:sz w:val="28"/>
          <w:szCs w:val="28"/>
        </w:rPr>
        <w:t xml:space="preserve"> и условий.</w:t>
      </w:r>
    </w:p>
    <w:p w:rsidR="00C4286F" w:rsidRPr="00A952B5" w:rsidRDefault="00C4286F" w:rsidP="0026202B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2.1</w:t>
      </w:r>
      <w:r w:rsidR="00985623">
        <w:rPr>
          <w:bCs/>
          <w:spacing w:val="-3"/>
          <w:sz w:val="28"/>
          <w:szCs w:val="28"/>
        </w:rPr>
        <w:t>2</w:t>
      </w:r>
      <w:r>
        <w:rPr>
          <w:bCs/>
          <w:spacing w:val="-3"/>
          <w:sz w:val="28"/>
          <w:szCs w:val="28"/>
        </w:rPr>
        <w:t xml:space="preserve">. </w:t>
      </w:r>
      <w:r w:rsidR="0026202B">
        <w:rPr>
          <w:bCs/>
          <w:spacing w:val="-3"/>
          <w:sz w:val="28"/>
          <w:szCs w:val="28"/>
        </w:rPr>
        <w:t>Д</w:t>
      </w:r>
      <w:r w:rsidRPr="00C4286F">
        <w:rPr>
          <w:bCs/>
          <w:spacing w:val="-3"/>
          <w:sz w:val="28"/>
          <w:szCs w:val="28"/>
        </w:rPr>
        <w:t>ополнительн</w:t>
      </w:r>
      <w:r w:rsidR="0026202B">
        <w:rPr>
          <w:bCs/>
          <w:spacing w:val="-3"/>
          <w:sz w:val="28"/>
          <w:szCs w:val="28"/>
        </w:rPr>
        <w:t>ое</w:t>
      </w:r>
      <w:r w:rsidRPr="00C4286F">
        <w:rPr>
          <w:bCs/>
          <w:spacing w:val="-3"/>
          <w:sz w:val="28"/>
          <w:szCs w:val="28"/>
        </w:rPr>
        <w:t xml:space="preserve"> соглашени</w:t>
      </w:r>
      <w:r w:rsidR="0026202B">
        <w:rPr>
          <w:bCs/>
          <w:spacing w:val="-3"/>
          <w:sz w:val="28"/>
          <w:szCs w:val="28"/>
        </w:rPr>
        <w:t xml:space="preserve">е к соглашению оформляется </w:t>
      </w:r>
      <w:r w:rsidRPr="00C4286F">
        <w:rPr>
          <w:bCs/>
          <w:spacing w:val="-3"/>
          <w:sz w:val="28"/>
          <w:szCs w:val="28"/>
        </w:rPr>
        <w:t>в течени</w:t>
      </w:r>
      <w:r w:rsidR="00A54DEA">
        <w:rPr>
          <w:bCs/>
          <w:spacing w:val="-3"/>
          <w:sz w:val="28"/>
          <w:szCs w:val="28"/>
        </w:rPr>
        <w:t>е</w:t>
      </w:r>
      <w:r w:rsidR="0082166F">
        <w:rPr>
          <w:bCs/>
          <w:spacing w:val="-3"/>
          <w:sz w:val="28"/>
          <w:szCs w:val="28"/>
        </w:rPr>
        <w:t xml:space="preserve"> </w:t>
      </w:r>
      <w:r w:rsidR="00A54DEA">
        <w:rPr>
          <w:bCs/>
          <w:spacing w:val="-3"/>
          <w:sz w:val="28"/>
          <w:szCs w:val="28"/>
        </w:rPr>
        <w:br/>
      </w:r>
      <w:r w:rsidR="00FB1846">
        <w:rPr>
          <w:bCs/>
          <w:spacing w:val="-3"/>
          <w:sz w:val="28"/>
          <w:szCs w:val="28"/>
        </w:rPr>
        <w:t>5</w:t>
      </w:r>
      <w:r w:rsidRPr="00C4286F">
        <w:rPr>
          <w:bCs/>
          <w:spacing w:val="-3"/>
          <w:sz w:val="28"/>
          <w:szCs w:val="28"/>
        </w:rPr>
        <w:t xml:space="preserve"> рабочих дней со дня принятия </w:t>
      </w:r>
      <w:r w:rsidR="0026202B">
        <w:rPr>
          <w:bCs/>
          <w:spacing w:val="-3"/>
          <w:sz w:val="28"/>
          <w:szCs w:val="28"/>
        </w:rPr>
        <w:t xml:space="preserve">администрацией </w:t>
      </w:r>
      <w:r w:rsidRPr="00C4286F">
        <w:rPr>
          <w:bCs/>
          <w:spacing w:val="-3"/>
          <w:sz w:val="28"/>
          <w:szCs w:val="28"/>
        </w:rPr>
        <w:t>решения</w:t>
      </w:r>
      <w:r w:rsidR="0026202B">
        <w:rPr>
          <w:bCs/>
          <w:spacing w:val="-3"/>
          <w:sz w:val="28"/>
          <w:szCs w:val="28"/>
        </w:rPr>
        <w:t xml:space="preserve"> </w:t>
      </w:r>
      <w:r w:rsidR="0026202B" w:rsidRPr="00C4286F">
        <w:rPr>
          <w:bCs/>
          <w:spacing w:val="-3"/>
          <w:sz w:val="28"/>
          <w:szCs w:val="28"/>
        </w:rPr>
        <w:t xml:space="preserve">о внесении </w:t>
      </w:r>
      <w:r w:rsidR="00A54DEA" w:rsidRPr="00C4286F">
        <w:rPr>
          <w:bCs/>
          <w:spacing w:val="-3"/>
          <w:sz w:val="28"/>
          <w:szCs w:val="28"/>
        </w:rPr>
        <w:t>изменений</w:t>
      </w:r>
      <w:r w:rsidR="00A54DEA">
        <w:rPr>
          <w:bCs/>
          <w:spacing w:val="-3"/>
          <w:sz w:val="28"/>
          <w:szCs w:val="28"/>
        </w:rPr>
        <w:t xml:space="preserve"> </w:t>
      </w:r>
      <w:r w:rsidR="0026202B">
        <w:rPr>
          <w:bCs/>
          <w:spacing w:val="-3"/>
          <w:sz w:val="28"/>
          <w:szCs w:val="28"/>
        </w:rPr>
        <w:t>в соглашение.</w:t>
      </w:r>
    </w:p>
    <w:p w:rsidR="00A952B5" w:rsidRDefault="00A952B5" w:rsidP="006E1CD7">
      <w:pPr>
        <w:pStyle w:val="ConsPlusTitle"/>
        <w:widowControl/>
        <w:tabs>
          <w:tab w:val="left" w:pos="709"/>
        </w:tabs>
        <w:spacing w:line="360" w:lineRule="auto"/>
        <w:jc w:val="both"/>
        <w:rPr>
          <w:b w:val="0"/>
          <w:spacing w:val="-3"/>
          <w:sz w:val="28"/>
          <w:szCs w:val="28"/>
        </w:rPr>
      </w:pPr>
      <w:r>
        <w:rPr>
          <w:b w:val="0"/>
          <w:spacing w:val="-3"/>
          <w:sz w:val="28"/>
          <w:szCs w:val="28"/>
        </w:rPr>
        <w:tab/>
        <w:t>2.1</w:t>
      </w:r>
      <w:r w:rsidR="00985623">
        <w:rPr>
          <w:b w:val="0"/>
          <w:spacing w:val="-3"/>
          <w:sz w:val="28"/>
          <w:szCs w:val="28"/>
        </w:rPr>
        <w:t>3</w:t>
      </w:r>
      <w:r>
        <w:rPr>
          <w:b w:val="0"/>
          <w:spacing w:val="-3"/>
          <w:sz w:val="28"/>
          <w:szCs w:val="28"/>
        </w:rPr>
        <w:t xml:space="preserve">. Основаниями для досрочного прекращения </w:t>
      </w:r>
      <w:r w:rsidR="00A54DEA">
        <w:rPr>
          <w:b w:val="0"/>
          <w:spacing w:val="-3"/>
          <w:sz w:val="28"/>
          <w:szCs w:val="28"/>
        </w:rPr>
        <w:t xml:space="preserve">действия </w:t>
      </w:r>
      <w:r>
        <w:rPr>
          <w:b w:val="0"/>
          <w:spacing w:val="-3"/>
          <w:sz w:val="28"/>
          <w:szCs w:val="28"/>
        </w:rPr>
        <w:t>соглашения по решению администрации в одностороннем порядке являются:</w:t>
      </w:r>
    </w:p>
    <w:p w:rsidR="00A952B5" w:rsidRDefault="00A952B5" w:rsidP="00A952B5">
      <w:pPr>
        <w:autoSpaceDE w:val="0"/>
        <w:autoSpaceDN w:val="0"/>
        <w:adjustRightInd w:val="0"/>
        <w:spacing w:line="360" w:lineRule="auto"/>
        <w:jc w:val="both"/>
        <w:rPr>
          <w:bCs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ab/>
      </w:r>
      <w:r>
        <w:rPr>
          <w:bCs/>
          <w:spacing w:val="-3"/>
          <w:sz w:val="28"/>
          <w:szCs w:val="28"/>
        </w:rPr>
        <w:t>р</w:t>
      </w:r>
      <w:r w:rsidRPr="00A952B5">
        <w:rPr>
          <w:bCs/>
          <w:spacing w:val="-3"/>
          <w:sz w:val="28"/>
          <w:szCs w:val="28"/>
        </w:rPr>
        <w:t>еорганизация (за исключением реорганизации в форме присоединения) или ликвидаци</w:t>
      </w:r>
      <w:r>
        <w:rPr>
          <w:bCs/>
          <w:spacing w:val="-3"/>
          <w:sz w:val="28"/>
          <w:szCs w:val="28"/>
        </w:rPr>
        <w:t>я бюджетного</w:t>
      </w:r>
      <w:r w:rsidRPr="00A952B5">
        <w:rPr>
          <w:bCs/>
          <w:spacing w:val="-3"/>
          <w:sz w:val="28"/>
          <w:szCs w:val="28"/>
        </w:rPr>
        <w:t xml:space="preserve"> учреждения</w:t>
      </w:r>
      <w:r>
        <w:rPr>
          <w:bCs/>
          <w:spacing w:val="-3"/>
          <w:sz w:val="28"/>
          <w:szCs w:val="28"/>
        </w:rPr>
        <w:t>;</w:t>
      </w:r>
    </w:p>
    <w:p w:rsidR="00A952B5" w:rsidRDefault="00A952B5" w:rsidP="00A952B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pacing w:val="-3"/>
          <w:sz w:val="28"/>
          <w:szCs w:val="28"/>
        </w:rPr>
        <w:tab/>
      </w:r>
      <w:r>
        <w:rPr>
          <w:sz w:val="28"/>
          <w:szCs w:val="28"/>
        </w:rPr>
        <w:t xml:space="preserve">нарушение бюджетным учреждением целей и условий предоставления субсидии, установленных </w:t>
      </w:r>
      <w:r w:rsidR="00A54DEA">
        <w:rPr>
          <w:bCs/>
          <w:spacing w:val="-3"/>
          <w:sz w:val="28"/>
          <w:szCs w:val="28"/>
        </w:rPr>
        <w:t xml:space="preserve">настоящими </w:t>
      </w:r>
      <w:r w:rsidR="00A54DEA" w:rsidRPr="0072225B">
        <w:rPr>
          <w:bCs/>
          <w:spacing w:val="-3"/>
          <w:sz w:val="28"/>
          <w:szCs w:val="28"/>
        </w:rPr>
        <w:t>Порядк</w:t>
      </w:r>
      <w:r w:rsidR="00A54DEA">
        <w:rPr>
          <w:bCs/>
          <w:spacing w:val="-3"/>
          <w:sz w:val="28"/>
          <w:szCs w:val="28"/>
        </w:rPr>
        <w:t>ом и условиями</w:t>
      </w:r>
      <w:r w:rsidR="00A54DEA">
        <w:rPr>
          <w:sz w:val="28"/>
          <w:szCs w:val="28"/>
        </w:rPr>
        <w:t xml:space="preserve"> </w:t>
      </w:r>
      <w:r>
        <w:rPr>
          <w:sz w:val="28"/>
          <w:szCs w:val="28"/>
        </w:rPr>
        <w:t>и (или) соглашением.</w:t>
      </w:r>
    </w:p>
    <w:p w:rsidR="00A952B5" w:rsidRDefault="00A952B5" w:rsidP="00A952B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985623">
        <w:rPr>
          <w:sz w:val="28"/>
          <w:szCs w:val="28"/>
        </w:rPr>
        <w:t>4</w:t>
      </w:r>
      <w:r>
        <w:rPr>
          <w:sz w:val="28"/>
          <w:szCs w:val="28"/>
        </w:rPr>
        <w:t>. Соглашение не может быть расторгнуто бюджетным учреждением в одностороннем порядке.</w:t>
      </w:r>
    </w:p>
    <w:p w:rsidR="005B0B6A" w:rsidRDefault="00D93C3C" w:rsidP="001F1BF5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pacing w:val="-3"/>
          <w:sz w:val="28"/>
          <w:szCs w:val="28"/>
        </w:rPr>
        <w:t>2</w:t>
      </w:r>
      <w:r w:rsidR="005B0B6A" w:rsidRPr="00890056">
        <w:rPr>
          <w:spacing w:val="-3"/>
          <w:sz w:val="28"/>
          <w:szCs w:val="28"/>
        </w:rPr>
        <w:t>.</w:t>
      </w:r>
      <w:r w:rsidR="00A44945">
        <w:rPr>
          <w:spacing w:val="-3"/>
          <w:sz w:val="28"/>
          <w:szCs w:val="28"/>
        </w:rPr>
        <w:t>1</w:t>
      </w:r>
      <w:r w:rsidR="00985623">
        <w:rPr>
          <w:spacing w:val="-3"/>
          <w:sz w:val="28"/>
          <w:szCs w:val="28"/>
        </w:rPr>
        <w:t>5</w:t>
      </w:r>
      <w:r w:rsidR="005B0B6A" w:rsidRPr="00890056">
        <w:rPr>
          <w:spacing w:val="-3"/>
          <w:sz w:val="28"/>
          <w:szCs w:val="28"/>
        </w:rPr>
        <w:t xml:space="preserve">. </w:t>
      </w:r>
      <w:r w:rsidR="00E552EF" w:rsidRPr="00890056">
        <w:rPr>
          <w:spacing w:val="-3"/>
          <w:sz w:val="28"/>
          <w:szCs w:val="28"/>
        </w:rPr>
        <w:t>В соответствии с цел</w:t>
      </w:r>
      <w:r w:rsidR="00F84487">
        <w:rPr>
          <w:spacing w:val="-3"/>
          <w:sz w:val="28"/>
          <w:szCs w:val="28"/>
        </w:rPr>
        <w:t>ями</w:t>
      </w:r>
      <w:r w:rsidR="00E552EF" w:rsidRPr="00890056">
        <w:rPr>
          <w:spacing w:val="-3"/>
          <w:sz w:val="28"/>
          <w:szCs w:val="28"/>
        </w:rPr>
        <w:t xml:space="preserve"> предоставления субсидии </w:t>
      </w:r>
      <w:r w:rsidR="002D6728" w:rsidRPr="00890056">
        <w:rPr>
          <w:spacing w:val="-3"/>
          <w:sz w:val="28"/>
          <w:szCs w:val="28"/>
        </w:rPr>
        <w:t>р</w:t>
      </w:r>
      <w:r w:rsidR="005B0B6A" w:rsidRPr="00890056">
        <w:rPr>
          <w:sz w:val="28"/>
          <w:szCs w:val="28"/>
        </w:rPr>
        <w:t>езультат</w:t>
      </w:r>
      <w:r w:rsidR="00E552EF" w:rsidRPr="00890056">
        <w:rPr>
          <w:sz w:val="28"/>
          <w:szCs w:val="28"/>
        </w:rPr>
        <w:t>ами</w:t>
      </w:r>
      <w:r w:rsidR="005B0B6A" w:rsidRPr="00890056">
        <w:rPr>
          <w:sz w:val="28"/>
          <w:szCs w:val="28"/>
        </w:rPr>
        <w:t xml:space="preserve"> предоставления субсидии являются:</w:t>
      </w:r>
    </w:p>
    <w:p w:rsidR="005B0B6A" w:rsidRDefault="005B0B6A" w:rsidP="001F1BF5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количество проведенных</w:t>
      </w:r>
      <w:r w:rsidR="00836341">
        <w:rPr>
          <w:sz w:val="28"/>
          <w:szCs w:val="28"/>
        </w:rPr>
        <w:t xml:space="preserve"> бюджетным учреждением</w:t>
      </w:r>
      <w:r w:rsidRPr="00890056">
        <w:rPr>
          <w:sz w:val="28"/>
          <w:szCs w:val="28"/>
        </w:rPr>
        <w:t xml:space="preserve"> </w:t>
      </w:r>
      <w:r w:rsidR="00E552EF" w:rsidRPr="00890056">
        <w:rPr>
          <w:sz w:val="28"/>
          <w:szCs w:val="28"/>
        </w:rPr>
        <w:t xml:space="preserve">отдельных </w:t>
      </w:r>
      <w:r w:rsidRPr="00890056">
        <w:rPr>
          <w:sz w:val="28"/>
          <w:szCs w:val="28"/>
        </w:rPr>
        <w:t>мероприятий, предусмотренных государственн</w:t>
      </w:r>
      <w:r w:rsidR="00E552EF" w:rsidRPr="00890056">
        <w:rPr>
          <w:sz w:val="28"/>
          <w:szCs w:val="28"/>
        </w:rPr>
        <w:t>ыми</w:t>
      </w:r>
      <w:r w:rsidRPr="00890056">
        <w:rPr>
          <w:sz w:val="28"/>
          <w:szCs w:val="28"/>
        </w:rPr>
        <w:t xml:space="preserve"> программ</w:t>
      </w:r>
      <w:r w:rsidR="00E552EF" w:rsidRPr="00890056">
        <w:rPr>
          <w:sz w:val="28"/>
          <w:szCs w:val="28"/>
        </w:rPr>
        <w:t>ами</w:t>
      </w:r>
      <w:r w:rsidR="0099411E">
        <w:rPr>
          <w:sz w:val="28"/>
          <w:szCs w:val="28"/>
        </w:rPr>
        <w:t xml:space="preserve"> Кировской области, участником которых является бюджетное учреждение</w:t>
      </w:r>
      <w:r w:rsidRPr="00890056">
        <w:rPr>
          <w:sz w:val="28"/>
          <w:szCs w:val="28"/>
        </w:rPr>
        <w:t>;</w:t>
      </w:r>
    </w:p>
    <w:p w:rsidR="0049210F" w:rsidRPr="00890056" w:rsidRDefault="0049210F" w:rsidP="0049210F">
      <w:pPr>
        <w:tabs>
          <w:tab w:val="left" w:pos="0"/>
          <w:tab w:val="left" w:pos="72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количество п</w:t>
      </w:r>
      <w:r w:rsidRPr="00890056">
        <w:rPr>
          <w:sz w:val="28"/>
          <w:szCs w:val="28"/>
        </w:rPr>
        <w:t>риобретен</w:t>
      </w:r>
      <w:r>
        <w:rPr>
          <w:sz w:val="28"/>
          <w:szCs w:val="28"/>
        </w:rPr>
        <w:t xml:space="preserve">ных </w:t>
      </w:r>
      <w:r w:rsidR="00A54DEA">
        <w:rPr>
          <w:sz w:val="28"/>
          <w:szCs w:val="28"/>
        </w:rPr>
        <w:t xml:space="preserve">бюджетным учреждением </w:t>
      </w:r>
      <w:r>
        <w:rPr>
          <w:sz w:val="28"/>
          <w:szCs w:val="28"/>
        </w:rPr>
        <w:t>объектов</w:t>
      </w:r>
      <w:r w:rsidRPr="00890056">
        <w:rPr>
          <w:sz w:val="28"/>
          <w:szCs w:val="28"/>
        </w:rPr>
        <w:t xml:space="preserve"> особо ценного и иного движимого имущества</w:t>
      </w:r>
      <w:r>
        <w:rPr>
          <w:sz w:val="28"/>
          <w:szCs w:val="28"/>
        </w:rPr>
        <w:t>;</w:t>
      </w:r>
    </w:p>
    <w:p w:rsidR="0049210F" w:rsidRDefault="0049210F" w:rsidP="0049210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отремонтированных</w:t>
      </w:r>
      <w:r w:rsidR="00F35715">
        <w:rPr>
          <w:sz w:val="28"/>
          <w:szCs w:val="28"/>
        </w:rPr>
        <w:t>, демонтированных, утилизированных</w:t>
      </w:r>
      <w:r>
        <w:rPr>
          <w:sz w:val="28"/>
          <w:szCs w:val="28"/>
        </w:rPr>
        <w:t xml:space="preserve"> </w:t>
      </w:r>
      <w:r w:rsidR="00A54DEA">
        <w:rPr>
          <w:sz w:val="28"/>
          <w:szCs w:val="28"/>
        </w:rPr>
        <w:t xml:space="preserve">бюджетным учреждением </w:t>
      </w:r>
      <w:r>
        <w:rPr>
          <w:sz w:val="28"/>
          <w:szCs w:val="28"/>
        </w:rPr>
        <w:t xml:space="preserve">объектов </w:t>
      </w:r>
      <w:r w:rsidRPr="00890056">
        <w:rPr>
          <w:sz w:val="28"/>
          <w:szCs w:val="28"/>
        </w:rPr>
        <w:t>недвижимого имущества, особо ценного и иного движимого имущества</w:t>
      </w:r>
      <w:r>
        <w:rPr>
          <w:sz w:val="28"/>
          <w:szCs w:val="28"/>
        </w:rPr>
        <w:t>;</w:t>
      </w:r>
    </w:p>
    <w:p w:rsidR="0049210F" w:rsidRPr="00890056" w:rsidRDefault="0049210F" w:rsidP="0049210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количество </w:t>
      </w:r>
      <w:r w:rsidRPr="007321F9">
        <w:rPr>
          <w:rFonts w:eastAsia="Calibri"/>
          <w:sz w:val="28"/>
          <w:szCs w:val="28"/>
        </w:rPr>
        <w:t>автотранспортных средств</w:t>
      </w:r>
      <w:r>
        <w:rPr>
          <w:rFonts w:eastAsia="Calibri"/>
          <w:sz w:val="28"/>
          <w:szCs w:val="28"/>
        </w:rPr>
        <w:t>, прошедших п</w:t>
      </w:r>
      <w:r w:rsidRPr="007321F9">
        <w:rPr>
          <w:rFonts w:eastAsia="Calibri"/>
          <w:sz w:val="28"/>
          <w:szCs w:val="28"/>
        </w:rPr>
        <w:t>ослегарантийно</w:t>
      </w:r>
      <w:r>
        <w:rPr>
          <w:rFonts w:eastAsia="Calibri"/>
          <w:sz w:val="28"/>
          <w:szCs w:val="28"/>
        </w:rPr>
        <w:t>е</w:t>
      </w:r>
      <w:r w:rsidRPr="007321F9">
        <w:rPr>
          <w:rFonts w:eastAsia="Calibri"/>
          <w:sz w:val="28"/>
          <w:szCs w:val="28"/>
        </w:rPr>
        <w:t xml:space="preserve"> техническо</w:t>
      </w:r>
      <w:r>
        <w:rPr>
          <w:rFonts w:eastAsia="Calibri"/>
          <w:sz w:val="28"/>
          <w:szCs w:val="28"/>
        </w:rPr>
        <w:t>е</w:t>
      </w:r>
      <w:r w:rsidRPr="007321F9">
        <w:rPr>
          <w:rFonts w:eastAsia="Calibri"/>
          <w:sz w:val="28"/>
          <w:szCs w:val="28"/>
        </w:rPr>
        <w:t xml:space="preserve"> обслуживани</w:t>
      </w:r>
      <w:r>
        <w:rPr>
          <w:rFonts w:eastAsia="Calibri"/>
          <w:sz w:val="28"/>
          <w:szCs w:val="28"/>
        </w:rPr>
        <w:t>е</w:t>
      </w:r>
      <w:r>
        <w:rPr>
          <w:sz w:val="28"/>
          <w:szCs w:val="28"/>
        </w:rPr>
        <w:t>;</w:t>
      </w:r>
    </w:p>
    <w:p w:rsidR="0049210F" w:rsidRPr="00890056" w:rsidRDefault="0049210F" w:rsidP="0049210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количество приобретенных</w:t>
      </w:r>
      <w:r w:rsidR="00A54DEA" w:rsidRPr="00A54DEA">
        <w:rPr>
          <w:sz w:val="28"/>
          <w:szCs w:val="28"/>
        </w:rPr>
        <w:t xml:space="preserve"> </w:t>
      </w:r>
      <w:r w:rsidR="00A54DEA">
        <w:rPr>
          <w:sz w:val="28"/>
          <w:szCs w:val="28"/>
        </w:rPr>
        <w:t>бюджетным учреждением</w:t>
      </w:r>
      <w:r>
        <w:rPr>
          <w:sz w:val="28"/>
          <w:szCs w:val="28"/>
        </w:rPr>
        <w:t xml:space="preserve"> </w:t>
      </w:r>
      <w:r w:rsidRPr="00890056">
        <w:rPr>
          <w:spacing w:val="-3"/>
          <w:sz w:val="28"/>
          <w:szCs w:val="28"/>
        </w:rPr>
        <w:t>материальных запасов</w:t>
      </w:r>
      <w:r>
        <w:rPr>
          <w:sz w:val="28"/>
          <w:szCs w:val="28"/>
        </w:rPr>
        <w:t>;</w:t>
      </w:r>
      <w:r w:rsidRPr="00890056">
        <w:rPr>
          <w:sz w:val="28"/>
          <w:szCs w:val="28"/>
        </w:rPr>
        <w:t xml:space="preserve"> </w:t>
      </w:r>
    </w:p>
    <w:p w:rsidR="0049210F" w:rsidRPr="00890056" w:rsidRDefault="00B949EC" w:rsidP="0049210F">
      <w:pPr>
        <w:tabs>
          <w:tab w:val="left" w:pos="0"/>
          <w:tab w:val="left" w:pos="709"/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</w:t>
      </w:r>
      <w:r w:rsidR="0049210F" w:rsidRPr="00890056">
        <w:rPr>
          <w:sz w:val="28"/>
          <w:szCs w:val="28"/>
        </w:rPr>
        <w:t>роведен</w:t>
      </w:r>
      <w:r>
        <w:rPr>
          <w:sz w:val="28"/>
          <w:szCs w:val="28"/>
        </w:rPr>
        <w:t>ных</w:t>
      </w:r>
      <w:r w:rsidR="0049210F" w:rsidRPr="00890056">
        <w:rPr>
          <w:sz w:val="28"/>
          <w:szCs w:val="28"/>
        </w:rPr>
        <w:t xml:space="preserve"> </w:t>
      </w:r>
      <w:r w:rsidR="00A54DEA">
        <w:rPr>
          <w:sz w:val="28"/>
          <w:szCs w:val="28"/>
        </w:rPr>
        <w:t xml:space="preserve">бюджетным учреждением </w:t>
      </w:r>
      <w:r w:rsidR="0049210F" w:rsidRPr="00890056">
        <w:rPr>
          <w:sz w:val="28"/>
          <w:szCs w:val="28"/>
        </w:rPr>
        <w:t>противопожарных мероприятий</w:t>
      </w:r>
      <w:r>
        <w:rPr>
          <w:sz w:val="28"/>
          <w:szCs w:val="28"/>
        </w:rPr>
        <w:t>;</w:t>
      </w:r>
    </w:p>
    <w:p w:rsidR="0049210F" w:rsidRPr="00890056" w:rsidRDefault="00B949EC" w:rsidP="00B949EC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</w:t>
      </w:r>
      <w:r w:rsidR="0049210F" w:rsidRPr="00890056">
        <w:rPr>
          <w:sz w:val="28"/>
          <w:szCs w:val="28"/>
        </w:rPr>
        <w:t xml:space="preserve"> </w:t>
      </w:r>
      <w:r>
        <w:rPr>
          <w:sz w:val="28"/>
          <w:szCs w:val="28"/>
        </w:rPr>
        <w:t>приобретенн</w:t>
      </w:r>
      <w:r w:rsidR="00CE7E2B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A54DEA">
        <w:rPr>
          <w:sz w:val="28"/>
          <w:szCs w:val="28"/>
        </w:rPr>
        <w:t xml:space="preserve">бюджетным учреждением </w:t>
      </w:r>
      <w:r>
        <w:rPr>
          <w:sz w:val="28"/>
          <w:szCs w:val="28"/>
        </w:rPr>
        <w:t>программн</w:t>
      </w:r>
      <w:r w:rsidR="005153B4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7B49B1">
        <w:rPr>
          <w:sz w:val="28"/>
          <w:szCs w:val="28"/>
        </w:rPr>
        <w:t>продукт</w:t>
      </w:r>
      <w:r w:rsidR="005153B4">
        <w:rPr>
          <w:sz w:val="28"/>
          <w:szCs w:val="28"/>
        </w:rPr>
        <w:t>ов</w:t>
      </w:r>
      <w:r>
        <w:rPr>
          <w:sz w:val="28"/>
          <w:szCs w:val="28"/>
        </w:rPr>
        <w:t>;</w:t>
      </w:r>
    </w:p>
    <w:p w:rsidR="00B949EC" w:rsidRDefault="00A5613B" w:rsidP="0049210F">
      <w:pPr>
        <w:tabs>
          <w:tab w:val="left" w:pos="0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посадочных мест в помещениях</w:t>
      </w:r>
      <w:r w:rsidR="00583A04" w:rsidRPr="003C112B">
        <w:rPr>
          <w:sz w:val="28"/>
          <w:szCs w:val="28"/>
        </w:rPr>
        <w:t xml:space="preserve"> бюджетного учреждения</w:t>
      </w:r>
      <w:r>
        <w:rPr>
          <w:sz w:val="28"/>
          <w:szCs w:val="28"/>
        </w:rPr>
        <w:t xml:space="preserve">, обеспечивающего питание работников органов государственной власти </w:t>
      </w:r>
      <w:r w:rsidR="00A54DEA">
        <w:rPr>
          <w:sz w:val="28"/>
          <w:szCs w:val="28"/>
        </w:rPr>
        <w:t xml:space="preserve">Кировской области </w:t>
      </w:r>
      <w:r>
        <w:rPr>
          <w:sz w:val="28"/>
          <w:szCs w:val="28"/>
        </w:rPr>
        <w:t>и их подведомственных учреждений</w:t>
      </w:r>
      <w:r w:rsidR="0049210F" w:rsidRPr="003C112B">
        <w:rPr>
          <w:sz w:val="28"/>
          <w:szCs w:val="28"/>
        </w:rPr>
        <w:t>.</w:t>
      </w:r>
    </w:p>
    <w:p w:rsidR="00385E45" w:rsidRDefault="00385E45" w:rsidP="00385E4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A44945">
        <w:rPr>
          <w:sz w:val="28"/>
          <w:szCs w:val="28"/>
        </w:rPr>
        <w:t>1</w:t>
      </w:r>
      <w:r w:rsidR="00985623">
        <w:rPr>
          <w:sz w:val="28"/>
          <w:szCs w:val="28"/>
        </w:rPr>
        <w:t>6</w:t>
      </w:r>
      <w:r>
        <w:rPr>
          <w:sz w:val="28"/>
          <w:szCs w:val="28"/>
        </w:rPr>
        <w:t>. Бюджетное учреждение на 1-е число месяца, предшествующего месяцу, в котором планируется принятие решения о предоставлении субсидии, должно соответствовать следующим требованиям:</w:t>
      </w:r>
    </w:p>
    <w:p w:rsidR="00385E45" w:rsidRDefault="00385E45" w:rsidP="00385E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5E45" w:rsidRDefault="00385E45" w:rsidP="00385E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не имеет просроченной задолженности по возврату в областной бюджет субсидий, предоставленных в том числе в соответствии с иными правовыми актами, и иной просроченной задолженности перед федеральным и областным бюджет</w:t>
      </w:r>
      <w:r w:rsidR="00A54DEA">
        <w:rPr>
          <w:sz w:val="28"/>
          <w:szCs w:val="28"/>
        </w:rPr>
        <w:t>ами</w:t>
      </w:r>
      <w:r>
        <w:rPr>
          <w:sz w:val="28"/>
          <w:szCs w:val="28"/>
        </w:rPr>
        <w:t>;</w:t>
      </w:r>
    </w:p>
    <w:p w:rsidR="00385E45" w:rsidRDefault="00385E45" w:rsidP="00385E4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бюджетное учреждение не находится в процессе реорганизации, ликвидации, его деятельность не приостановлена в порядке, предусмотренном законодательством Российской Федерации.</w:t>
      </w:r>
    </w:p>
    <w:p w:rsidR="00385E45" w:rsidRDefault="00385E45" w:rsidP="00385E45">
      <w:pPr>
        <w:autoSpaceDE w:val="0"/>
        <w:autoSpaceDN w:val="0"/>
        <w:adjustRightInd w:val="0"/>
        <w:spacing w:line="360" w:lineRule="auto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Pr="00890056">
        <w:rPr>
          <w:spacing w:val="-3"/>
          <w:sz w:val="28"/>
          <w:szCs w:val="28"/>
        </w:rPr>
        <w:t>2.</w:t>
      </w:r>
      <w:r w:rsidR="00A44945">
        <w:rPr>
          <w:spacing w:val="-3"/>
          <w:sz w:val="28"/>
          <w:szCs w:val="28"/>
        </w:rPr>
        <w:t>1</w:t>
      </w:r>
      <w:r w:rsidR="00985623">
        <w:rPr>
          <w:spacing w:val="-3"/>
          <w:sz w:val="28"/>
          <w:szCs w:val="28"/>
        </w:rPr>
        <w:t>7</w:t>
      </w:r>
      <w:r w:rsidRPr="00890056">
        <w:rPr>
          <w:spacing w:val="-3"/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Перечисление субсидии осуществляется на лицевой счет бюджетного учреждения, открытый в министерстве финансов Кировской области, в течение </w:t>
      </w:r>
      <w:r w:rsidR="007B49B1">
        <w:rPr>
          <w:sz w:val="28"/>
          <w:szCs w:val="28"/>
        </w:rPr>
        <w:t>3</w:t>
      </w:r>
      <w:r>
        <w:rPr>
          <w:sz w:val="28"/>
          <w:szCs w:val="28"/>
        </w:rPr>
        <w:t xml:space="preserve"> рабочих дней после представления бюджетным учреждением документов, подтверждающих возникновение денежных обязательств, исходя из целей предоставления субсидии.</w:t>
      </w:r>
    </w:p>
    <w:p w:rsidR="00A44945" w:rsidRDefault="00A44945" w:rsidP="00A44945">
      <w:pPr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</w:p>
    <w:p w:rsidR="00A54DEA" w:rsidRDefault="00A54DEA" w:rsidP="00A44945">
      <w:pPr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</w:p>
    <w:p w:rsidR="00A54DEA" w:rsidRDefault="00A54DEA" w:rsidP="00A44945">
      <w:pPr>
        <w:autoSpaceDE w:val="0"/>
        <w:autoSpaceDN w:val="0"/>
        <w:adjustRightInd w:val="0"/>
        <w:jc w:val="both"/>
        <w:rPr>
          <w:spacing w:val="-3"/>
          <w:sz w:val="28"/>
          <w:szCs w:val="28"/>
        </w:rPr>
      </w:pPr>
    </w:p>
    <w:p w:rsidR="005E2C8A" w:rsidRPr="00A44945" w:rsidRDefault="00385E45" w:rsidP="00A44945">
      <w:pPr>
        <w:autoSpaceDE w:val="0"/>
        <w:autoSpaceDN w:val="0"/>
        <w:adjustRightInd w:val="0"/>
        <w:jc w:val="both"/>
        <w:rPr>
          <w:b/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221B3" w:rsidRPr="00A44945">
        <w:rPr>
          <w:b/>
          <w:spacing w:val="-3"/>
          <w:sz w:val="28"/>
          <w:szCs w:val="28"/>
        </w:rPr>
        <w:t>3</w:t>
      </w:r>
      <w:r w:rsidR="001176BC" w:rsidRPr="00A44945">
        <w:rPr>
          <w:b/>
          <w:spacing w:val="-3"/>
          <w:sz w:val="28"/>
          <w:szCs w:val="28"/>
        </w:rPr>
        <w:t xml:space="preserve">. </w:t>
      </w:r>
      <w:r w:rsidR="005E2C8A" w:rsidRPr="00A44945">
        <w:rPr>
          <w:b/>
          <w:spacing w:val="-3"/>
          <w:sz w:val="28"/>
          <w:szCs w:val="28"/>
        </w:rPr>
        <w:t>Требования к отчетности</w:t>
      </w:r>
    </w:p>
    <w:p w:rsidR="00A44945" w:rsidRDefault="00A44945" w:rsidP="00A44945">
      <w:pPr>
        <w:autoSpaceDE w:val="0"/>
        <w:autoSpaceDN w:val="0"/>
        <w:adjustRightInd w:val="0"/>
        <w:ind w:firstLine="709"/>
        <w:jc w:val="both"/>
        <w:rPr>
          <w:spacing w:val="-3"/>
          <w:sz w:val="28"/>
          <w:szCs w:val="28"/>
        </w:rPr>
      </w:pPr>
    </w:p>
    <w:p w:rsidR="00D5011B" w:rsidRPr="00890056" w:rsidRDefault="00890056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3.1. </w:t>
      </w:r>
      <w:r w:rsidR="006A2AC0" w:rsidRPr="00890056">
        <w:rPr>
          <w:spacing w:val="-3"/>
          <w:sz w:val="28"/>
          <w:szCs w:val="28"/>
        </w:rPr>
        <w:t>Бюджетн</w:t>
      </w:r>
      <w:r w:rsidR="00654651" w:rsidRPr="00890056">
        <w:rPr>
          <w:spacing w:val="-3"/>
          <w:sz w:val="28"/>
          <w:szCs w:val="28"/>
        </w:rPr>
        <w:t>о</w:t>
      </w:r>
      <w:r w:rsidR="006A2AC0" w:rsidRPr="00890056">
        <w:rPr>
          <w:spacing w:val="-3"/>
          <w:sz w:val="28"/>
          <w:szCs w:val="28"/>
        </w:rPr>
        <w:t>е у</w:t>
      </w:r>
      <w:r w:rsidR="00BB0DA4" w:rsidRPr="00890056">
        <w:rPr>
          <w:spacing w:val="-3"/>
          <w:sz w:val="28"/>
          <w:szCs w:val="28"/>
        </w:rPr>
        <w:t>чреждени</w:t>
      </w:r>
      <w:r w:rsidR="00654651" w:rsidRPr="00890056">
        <w:rPr>
          <w:spacing w:val="-3"/>
          <w:sz w:val="28"/>
          <w:szCs w:val="28"/>
        </w:rPr>
        <w:t>е</w:t>
      </w:r>
      <w:r w:rsidR="00BB0DA4" w:rsidRPr="00890056">
        <w:rPr>
          <w:spacing w:val="-3"/>
          <w:sz w:val="28"/>
          <w:szCs w:val="28"/>
        </w:rPr>
        <w:t xml:space="preserve"> представля</w:t>
      </w:r>
      <w:r w:rsidR="00654651" w:rsidRPr="00890056">
        <w:rPr>
          <w:spacing w:val="-3"/>
          <w:sz w:val="28"/>
          <w:szCs w:val="28"/>
        </w:rPr>
        <w:t>е</w:t>
      </w:r>
      <w:r w:rsidR="00BB0DA4" w:rsidRPr="00890056">
        <w:rPr>
          <w:spacing w:val="-3"/>
          <w:sz w:val="28"/>
          <w:szCs w:val="28"/>
        </w:rPr>
        <w:t xml:space="preserve">т в </w:t>
      </w:r>
      <w:r w:rsidR="006A2AC0" w:rsidRPr="00890056">
        <w:rPr>
          <w:spacing w:val="-3"/>
          <w:sz w:val="28"/>
          <w:szCs w:val="28"/>
        </w:rPr>
        <w:t>администрацию</w:t>
      </w:r>
      <w:r w:rsidR="00BB0DA4" w:rsidRPr="00890056">
        <w:rPr>
          <w:spacing w:val="-3"/>
          <w:sz w:val="28"/>
          <w:szCs w:val="28"/>
        </w:rPr>
        <w:t>:</w:t>
      </w:r>
    </w:p>
    <w:p w:rsidR="00D5011B" w:rsidRPr="00890056" w:rsidRDefault="00526CDF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t xml:space="preserve">отчет об </w:t>
      </w:r>
      <w:r w:rsidR="00640C97">
        <w:rPr>
          <w:sz w:val="28"/>
          <w:szCs w:val="28"/>
        </w:rPr>
        <w:t>осуществлении расходов, источником финансового обеспечения которых являются субсидии</w:t>
      </w:r>
      <w:r w:rsidR="00EC0340">
        <w:rPr>
          <w:sz w:val="28"/>
          <w:szCs w:val="28"/>
        </w:rPr>
        <w:t xml:space="preserve">, </w:t>
      </w:r>
      <w:r w:rsidR="00EC0340">
        <w:rPr>
          <w:spacing w:val="-3"/>
          <w:sz w:val="28"/>
          <w:szCs w:val="28"/>
        </w:rPr>
        <w:t>в </w:t>
      </w:r>
      <w:r w:rsidR="00EC0340" w:rsidRPr="00890056">
        <w:rPr>
          <w:spacing w:val="-3"/>
          <w:sz w:val="28"/>
          <w:szCs w:val="28"/>
        </w:rPr>
        <w:t>соответствии с приложением № 1</w:t>
      </w:r>
      <w:r w:rsidR="00807639">
        <w:rPr>
          <w:spacing w:val="-3"/>
          <w:sz w:val="28"/>
          <w:szCs w:val="28"/>
        </w:rPr>
        <w:t xml:space="preserve"> в </w:t>
      </w:r>
      <w:r w:rsidR="008221B3" w:rsidRPr="00890056">
        <w:rPr>
          <w:spacing w:val="-3"/>
          <w:sz w:val="28"/>
          <w:szCs w:val="28"/>
        </w:rPr>
        <w:t>срок до 9</w:t>
      </w:r>
      <w:r w:rsidR="004975F1" w:rsidRPr="00890056">
        <w:rPr>
          <w:spacing w:val="-3"/>
          <w:sz w:val="28"/>
          <w:szCs w:val="28"/>
        </w:rPr>
        <w:t>-го</w:t>
      </w:r>
      <w:r w:rsidR="008221B3" w:rsidRPr="00890056">
        <w:rPr>
          <w:spacing w:val="-3"/>
          <w:sz w:val="28"/>
          <w:szCs w:val="28"/>
        </w:rPr>
        <w:t xml:space="preserve"> числа месяца, следующего за отчетным</w:t>
      </w:r>
      <w:r w:rsidR="00BB0DA4" w:rsidRPr="00890056">
        <w:rPr>
          <w:sz w:val="28"/>
          <w:szCs w:val="28"/>
        </w:rPr>
        <w:t>;</w:t>
      </w:r>
      <w:r w:rsidRPr="00890056">
        <w:rPr>
          <w:sz w:val="28"/>
          <w:szCs w:val="28"/>
        </w:rPr>
        <w:t xml:space="preserve"> </w:t>
      </w:r>
    </w:p>
    <w:p w:rsidR="0087113A" w:rsidRDefault="00C316B2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 w:rsidRPr="00890056">
        <w:rPr>
          <w:spacing w:val="-3"/>
          <w:sz w:val="28"/>
          <w:szCs w:val="28"/>
        </w:rPr>
        <w:t xml:space="preserve">отчет </w:t>
      </w:r>
      <w:r w:rsidR="0087113A" w:rsidRPr="00890056">
        <w:rPr>
          <w:spacing w:val="-3"/>
          <w:sz w:val="28"/>
          <w:szCs w:val="28"/>
        </w:rPr>
        <w:t xml:space="preserve">о достижении </w:t>
      </w:r>
      <w:r w:rsidR="00914CEF" w:rsidRPr="00890056">
        <w:rPr>
          <w:spacing w:val="-3"/>
          <w:sz w:val="28"/>
          <w:szCs w:val="28"/>
        </w:rPr>
        <w:t xml:space="preserve">значений </w:t>
      </w:r>
      <w:r w:rsidR="0087113A" w:rsidRPr="00890056">
        <w:rPr>
          <w:spacing w:val="-3"/>
          <w:sz w:val="28"/>
          <w:szCs w:val="28"/>
        </w:rPr>
        <w:t>результатов</w:t>
      </w:r>
      <w:r w:rsidR="00EC0340">
        <w:rPr>
          <w:spacing w:val="-3"/>
          <w:sz w:val="28"/>
          <w:szCs w:val="28"/>
        </w:rPr>
        <w:t xml:space="preserve"> предоставления субсидий</w:t>
      </w:r>
      <w:r w:rsidR="00640C97">
        <w:rPr>
          <w:spacing w:val="-3"/>
          <w:sz w:val="28"/>
          <w:szCs w:val="28"/>
        </w:rPr>
        <w:t xml:space="preserve"> </w:t>
      </w:r>
      <w:r w:rsidR="00807639">
        <w:rPr>
          <w:spacing w:val="-3"/>
          <w:sz w:val="28"/>
          <w:szCs w:val="28"/>
        </w:rPr>
        <w:t>в</w:t>
      </w:r>
      <w:r w:rsidR="00A95D71">
        <w:rPr>
          <w:spacing w:val="-3"/>
          <w:sz w:val="28"/>
          <w:szCs w:val="28"/>
        </w:rPr>
        <w:t xml:space="preserve"> </w:t>
      </w:r>
      <w:r w:rsidR="00EC0340" w:rsidRPr="00890056">
        <w:rPr>
          <w:spacing w:val="-3"/>
          <w:sz w:val="28"/>
          <w:szCs w:val="28"/>
        </w:rPr>
        <w:t>соответствии с приложением № 2</w:t>
      </w:r>
      <w:r w:rsidR="00EC0340">
        <w:rPr>
          <w:spacing w:val="-3"/>
          <w:sz w:val="28"/>
          <w:szCs w:val="28"/>
        </w:rPr>
        <w:t xml:space="preserve"> </w:t>
      </w:r>
      <w:r w:rsidR="0023472A" w:rsidRPr="00890056">
        <w:rPr>
          <w:spacing w:val="-3"/>
          <w:sz w:val="28"/>
          <w:szCs w:val="28"/>
        </w:rPr>
        <w:t>в срок д</w:t>
      </w:r>
      <w:r w:rsidR="00807639">
        <w:rPr>
          <w:spacing w:val="-3"/>
          <w:sz w:val="28"/>
          <w:szCs w:val="28"/>
        </w:rPr>
        <w:t>о 20 января года, следующего за</w:t>
      </w:r>
      <w:r w:rsidR="00A95D71">
        <w:rPr>
          <w:spacing w:val="-3"/>
          <w:sz w:val="28"/>
          <w:szCs w:val="28"/>
        </w:rPr>
        <w:t xml:space="preserve"> </w:t>
      </w:r>
      <w:r w:rsidR="0023472A" w:rsidRPr="00890056">
        <w:rPr>
          <w:spacing w:val="-3"/>
          <w:sz w:val="28"/>
          <w:szCs w:val="28"/>
        </w:rPr>
        <w:t>отчетным</w:t>
      </w:r>
      <w:r w:rsidR="0006291E">
        <w:rPr>
          <w:spacing w:val="-3"/>
          <w:sz w:val="28"/>
          <w:szCs w:val="28"/>
        </w:rPr>
        <w:t>;</w:t>
      </w:r>
    </w:p>
    <w:p w:rsidR="0006291E" w:rsidRPr="00890056" w:rsidRDefault="008626E1" w:rsidP="008626E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ab/>
      </w:r>
      <w:r w:rsidR="0006291E" w:rsidRPr="00890056">
        <w:rPr>
          <w:spacing w:val="-3"/>
          <w:sz w:val="28"/>
          <w:szCs w:val="28"/>
        </w:rPr>
        <w:t xml:space="preserve">отчет о </w:t>
      </w:r>
      <w:r w:rsidR="0006291E">
        <w:rPr>
          <w:spacing w:val="-3"/>
          <w:sz w:val="28"/>
          <w:szCs w:val="28"/>
        </w:rPr>
        <w:t xml:space="preserve">реализации плана мероприятий по достижению результатов </w:t>
      </w:r>
      <w:r w:rsidR="0006291E" w:rsidRPr="00890056">
        <w:rPr>
          <w:spacing w:val="-3"/>
          <w:sz w:val="28"/>
          <w:szCs w:val="28"/>
        </w:rPr>
        <w:t>предоставления субсиди</w:t>
      </w:r>
      <w:r w:rsidR="00EC0340">
        <w:rPr>
          <w:spacing w:val="-3"/>
          <w:sz w:val="28"/>
          <w:szCs w:val="28"/>
        </w:rPr>
        <w:t xml:space="preserve">й </w:t>
      </w:r>
      <w:r w:rsidR="00A5613B">
        <w:rPr>
          <w:spacing w:val="-3"/>
          <w:sz w:val="28"/>
          <w:szCs w:val="28"/>
        </w:rPr>
        <w:t xml:space="preserve">в </w:t>
      </w:r>
      <w:r w:rsidR="00A5613B" w:rsidRPr="00890056">
        <w:rPr>
          <w:spacing w:val="-3"/>
          <w:sz w:val="28"/>
          <w:szCs w:val="28"/>
        </w:rPr>
        <w:t xml:space="preserve">соответствии с приложением № </w:t>
      </w:r>
      <w:r w:rsidR="00A5613B">
        <w:rPr>
          <w:spacing w:val="-3"/>
          <w:sz w:val="28"/>
          <w:szCs w:val="28"/>
        </w:rPr>
        <w:t xml:space="preserve">3 </w:t>
      </w:r>
      <w:r w:rsidR="00A5613B" w:rsidRPr="00890056">
        <w:rPr>
          <w:spacing w:val="-3"/>
          <w:sz w:val="28"/>
          <w:szCs w:val="28"/>
        </w:rPr>
        <w:t xml:space="preserve">в срок </w:t>
      </w:r>
      <w:r w:rsidR="00A54DEA">
        <w:rPr>
          <w:spacing w:val="-3"/>
          <w:sz w:val="28"/>
          <w:szCs w:val="28"/>
        </w:rPr>
        <w:br/>
      </w:r>
      <w:r w:rsidR="00A5613B" w:rsidRPr="00890056">
        <w:rPr>
          <w:spacing w:val="-3"/>
          <w:sz w:val="28"/>
          <w:szCs w:val="28"/>
        </w:rPr>
        <w:t>д</w:t>
      </w:r>
      <w:r w:rsidR="00A5613B">
        <w:rPr>
          <w:spacing w:val="-3"/>
          <w:sz w:val="28"/>
          <w:szCs w:val="28"/>
        </w:rPr>
        <w:t xml:space="preserve">о 20 января года, следующего за </w:t>
      </w:r>
      <w:r w:rsidR="00A5613B" w:rsidRPr="00890056">
        <w:rPr>
          <w:spacing w:val="-3"/>
          <w:sz w:val="28"/>
          <w:szCs w:val="28"/>
        </w:rPr>
        <w:t>отчетным</w:t>
      </w:r>
      <w:r w:rsidR="0006291E">
        <w:rPr>
          <w:spacing w:val="-3"/>
          <w:sz w:val="28"/>
          <w:szCs w:val="28"/>
        </w:rPr>
        <w:t>.</w:t>
      </w:r>
    </w:p>
    <w:p w:rsidR="0087113A" w:rsidRDefault="00890056" w:rsidP="001F1B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654651" w:rsidRPr="00890056">
        <w:rPr>
          <w:sz w:val="28"/>
          <w:szCs w:val="28"/>
        </w:rPr>
        <w:t>А</w:t>
      </w:r>
      <w:r w:rsidR="006A2AC0" w:rsidRPr="00890056">
        <w:rPr>
          <w:sz w:val="28"/>
          <w:szCs w:val="28"/>
        </w:rPr>
        <w:t>дминистрация в</w:t>
      </w:r>
      <w:r w:rsidR="0087113A" w:rsidRPr="00890056">
        <w:rPr>
          <w:sz w:val="28"/>
          <w:szCs w:val="28"/>
        </w:rPr>
        <w:t xml:space="preserve">праве устанавливать в соглашении формы </w:t>
      </w:r>
      <w:r w:rsidR="00AB15A9">
        <w:rPr>
          <w:sz w:val="28"/>
          <w:szCs w:val="28"/>
        </w:rPr>
        <w:t xml:space="preserve">и сроки </w:t>
      </w:r>
      <w:r w:rsidR="0087113A" w:rsidRPr="00890056">
        <w:rPr>
          <w:sz w:val="28"/>
          <w:szCs w:val="28"/>
        </w:rPr>
        <w:t>представления дополнительной отчетности.</w:t>
      </w:r>
    </w:p>
    <w:p w:rsidR="005E2C8A" w:rsidRPr="00890056" w:rsidRDefault="008221B3" w:rsidP="009212D4">
      <w:pPr>
        <w:pStyle w:val="ConsPlusTitle"/>
        <w:widowControl/>
        <w:tabs>
          <w:tab w:val="left" w:pos="-1134"/>
        </w:tabs>
        <w:spacing w:before="240" w:after="240"/>
        <w:ind w:left="993" w:hanging="284"/>
        <w:jc w:val="both"/>
        <w:rPr>
          <w:spacing w:val="-3"/>
          <w:sz w:val="28"/>
          <w:szCs w:val="28"/>
        </w:rPr>
      </w:pPr>
      <w:r w:rsidRPr="00890056">
        <w:rPr>
          <w:spacing w:val="-3"/>
          <w:sz w:val="28"/>
          <w:szCs w:val="28"/>
        </w:rPr>
        <w:t>4</w:t>
      </w:r>
      <w:r w:rsidR="001176BC" w:rsidRPr="00890056">
        <w:rPr>
          <w:spacing w:val="-3"/>
          <w:sz w:val="28"/>
          <w:szCs w:val="28"/>
        </w:rPr>
        <w:t xml:space="preserve">. </w:t>
      </w:r>
      <w:r w:rsidR="005E2C8A" w:rsidRPr="00890056">
        <w:rPr>
          <w:spacing w:val="-3"/>
          <w:sz w:val="28"/>
          <w:szCs w:val="28"/>
        </w:rPr>
        <w:t>Порядок</w:t>
      </w:r>
      <w:r w:rsidR="00807639">
        <w:rPr>
          <w:spacing w:val="-3"/>
          <w:sz w:val="28"/>
          <w:szCs w:val="28"/>
        </w:rPr>
        <w:t xml:space="preserve">    </w:t>
      </w:r>
      <w:r w:rsidR="005E2C8A" w:rsidRPr="00890056">
        <w:rPr>
          <w:spacing w:val="-3"/>
          <w:sz w:val="28"/>
          <w:szCs w:val="28"/>
        </w:rPr>
        <w:t xml:space="preserve"> осуществления </w:t>
      </w:r>
      <w:r w:rsidR="00807639">
        <w:rPr>
          <w:spacing w:val="-3"/>
          <w:sz w:val="28"/>
          <w:szCs w:val="28"/>
        </w:rPr>
        <w:t xml:space="preserve">    </w:t>
      </w:r>
      <w:r w:rsidR="005E2C8A" w:rsidRPr="00890056">
        <w:rPr>
          <w:spacing w:val="-3"/>
          <w:sz w:val="28"/>
          <w:szCs w:val="28"/>
        </w:rPr>
        <w:t>контроля</w:t>
      </w:r>
      <w:r w:rsidR="00B10F8F" w:rsidRPr="00890056">
        <w:rPr>
          <w:spacing w:val="-3"/>
          <w:sz w:val="28"/>
          <w:szCs w:val="28"/>
        </w:rPr>
        <w:t xml:space="preserve"> </w:t>
      </w:r>
      <w:r w:rsidR="00807639">
        <w:rPr>
          <w:spacing w:val="-3"/>
          <w:sz w:val="28"/>
          <w:szCs w:val="28"/>
        </w:rPr>
        <w:t xml:space="preserve">    </w:t>
      </w:r>
      <w:r w:rsidR="005E2C8A" w:rsidRPr="00890056">
        <w:rPr>
          <w:spacing w:val="-3"/>
          <w:sz w:val="28"/>
          <w:szCs w:val="28"/>
        </w:rPr>
        <w:t>за</w:t>
      </w:r>
      <w:r w:rsidR="00B10F8F" w:rsidRPr="00890056">
        <w:rPr>
          <w:spacing w:val="-3"/>
          <w:sz w:val="28"/>
          <w:szCs w:val="28"/>
        </w:rPr>
        <w:t xml:space="preserve"> </w:t>
      </w:r>
      <w:r w:rsidR="00807639">
        <w:rPr>
          <w:spacing w:val="-3"/>
          <w:sz w:val="28"/>
          <w:szCs w:val="28"/>
        </w:rPr>
        <w:t xml:space="preserve">    </w:t>
      </w:r>
      <w:r w:rsidR="005E2C8A" w:rsidRPr="00890056">
        <w:rPr>
          <w:spacing w:val="-3"/>
          <w:sz w:val="28"/>
          <w:szCs w:val="28"/>
        </w:rPr>
        <w:t>соблюдением</w:t>
      </w:r>
      <w:r w:rsidR="00807639">
        <w:rPr>
          <w:spacing w:val="-3"/>
          <w:sz w:val="28"/>
          <w:szCs w:val="28"/>
        </w:rPr>
        <w:t xml:space="preserve"> </w:t>
      </w:r>
      <w:r w:rsidR="005E2C8A" w:rsidRPr="00890056">
        <w:rPr>
          <w:spacing w:val="-3"/>
          <w:sz w:val="28"/>
          <w:szCs w:val="28"/>
        </w:rPr>
        <w:t xml:space="preserve"> </w:t>
      </w:r>
      <w:r w:rsidR="00807639">
        <w:rPr>
          <w:spacing w:val="-3"/>
          <w:sz w:val="28"/>
          <w:szCs w:val="28"/>
        </w:rPr>
        <w:t xml:space="preserve">   </w:t>
      </w:r>
      <w:r w:rsidR="005E2C8A" w:rsidRPr="00890056">
        <w:rPr>
          <w:spacing w:val="-3"/>
          <w:sz w:val="28"/>
          <w:szCs w:val="28"/>
        </w:rPr>
        <w:t>целей</w:t>
      </w:r>
      <w:r w:rsidR="009212D4">
        <w:rPr>
          <w:spacing w:val="-3"/>
          <w:sz w:val="28"/>
          <w:szCs w:val="28"/>
        </w:rPr>
        <w:t xml:space="preserve"> </w:t>
      </w:r>
      <w:r w:rsidR="00A5613B">
        <w:rPr>
          <w:spacing w:val="-3"/>
          <w:sz w:val="28"/>
          <w:szCs w:val="28"/>
        </w:rPr>
        <w:t xml:space="preserve">и </w:t>
      </w:r>
      <w:r w:rsidR="002C7532" w:rsidRPr="00890056">
        <w:rPr>
          <w:spacing w:val="-3"/>
          <w:sz w:val="28"/>
          <w:szCs w:val="28"/>
        </w:rPr>
        <w:t>условий</w:t>
      </w:r>
      <w:r w:rsidR="009212D4">
        <w:rPr>
          <w:spacing w:val="-3"/>
          <w:sz w:val="28"/>
          <w:szCs w:val="28"/>
        </w:rPr>
        <w:t xml:space="preserve"> </w:t>
      </w:r>
      <w:r w:rsidR="005E2C8A" w:rsidRPr="00890056">
        <w:rPr>
          <w:spacing w:val="-3"/>
          <w:sz w:val="28"/>
          <w:szCs w:val="28"/>
        </w:rPr>
        <w:t>предоставления</w:t>
      </w:r>
      <w:r w:rsidR="009212D4">
        <w:rPr>
          <w:spacing w:val="-3"/>
          <w:sz w:val="28"/>
          <w:szCs w:val="28"/>
        </w:rPr>
        <w:t xml:space="preserve"> </w:t>
      </w:r>
      <w:r w:rsidR="005E2C8A" w:rsidRPr="00890056">
        <w:rPr>
          <w:spacing w:val="-3"/>
          <w:sz w:val="28"/>
          <w:szCs w:val="28"/>
        </w:rPr>
        <w:t>субсидий</w:t>
      </w:r>
      <w:r w:rsidR="009212D4">
        <w:rPr>
          <w:spacing w:val="-3"/>
          <w:sz w:val="28"/>
          <w:szCs w:val="28"/>
        </w:rPr>
        <w:t xml:space="preserve"> </w:t>
      </w:r>
      <w:r w:rsidR="00F60884" w:rsidRPr="00890056">
        <w:rPr>
          <w:spacing w:val="-3"/>
          <w:sz w:val="28"/>
          <w:szCs w:val="28"/>
        </w:rPr>
        <w:t>и</w:t>
      </w:r>
      <w:r w:rsidR="009212D4">
        <w:rPr>
          <w:spacing w:val="-3"/>
          <w:sz w:val="28"/>
          <w:szCs w:val="28"/>
        </w:rPr>
        <w:t xml:space="preserve"> </w:t>
      </w:r>
      <w:r w:rsidR="00F60884" w:rsidRPr="00890056">
        <w:rPr>
          <w:spacing w:val="-3"/>
          <w:sz w:val="28"/>
          <w:szCs w:val="28"/>
        </w:rPr>
        <w:t>ответственность</w:t>
      </w:r>
      <w:r w:rsidR="009212D4">
        <w:rPr>
          <w:spacing w:val="-3"/>
          <w:sz w:val="28"/>
          <w:szCs w:val="28"/>
        </w:rPr>
        <w:t xml:space="preserve"> </w:t>
      </w:r>
      <w:r w:rsidR="00F60884" w:rsidRPr="00890056">
        <w:rPr>
          <w:spacing w:val="-3"/>
          <w:sz w:val="28"/>
          <w:szCs w:val="28"/>
        </w:rPr>
        <w:t>за</w:t>
      </w:r>
      <w:r w:rsidR="009212D4">
        <w:rPr>
          <w:spacing w:val="-3"/>
          <w:sz w:val="28"/>
          <w:szCs w:val="28"/>
        </w:rPr>
        <w:t xml:space="preserve"> их </w:t>
      </w:r>
      <w:r w:rsidR="00F60884" w:rsidRPr="00890056">
        <w:rPr>
          <w:spacing w:val="-3"/>
          <w:sz w:val="28"/>
          <w:szCs w:val="28"/>
        </w:rPr>
        <w:t>несоблюдение</w:t>
      </w:r>
    </w:p>
    <w:p w:rsidR="0023472A" w:rsidRPr="00890056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spacing w:val="-3"/>
          <w:sz w:val="28"/>
          <w:szCs w:val="28"/>
        </w:rPr>
        <w:t xml:space="preserve">4.1. </w:t>
      </w:r>
      <w:r w:rsidRPr="00890056">
        <w:rPr>
          <w:rFonts w:ascii="Times New Roman" w:hAnsi="Times New Roman"/>
          <w:sz w:val="28"/>
          <w:szCs w:val="28"/>
        </w:rPr>
        <w:t>Ответственность за несоблюдение целей</w:t>
      </w:r>
      <w:r w:rsidR="00A5613B">
        <w:rPr>
          <w:rFonts w:ascii="Times New Roman" w:hAnsi="Times New Roman"/>
          <w:sz w:val="28"/>
          <w:szCs w:val="28"/>
        </w:rPr>
        <w:t xml:space="preserve"> и </w:t>
      </w:r>
      <w:r w:rsidRPr="00890056">
        <w:rPr>
          <w:rFonts w:ascii="Times New Roman" w:hAnsi="Times New Roman"/>
          <w:sz w:val="28"/>
          <w:szCs w:val="28"/>
        </w:rPr>
        <w:t>условий предоставления субсиди</w:t>
      </w:r>
      <w:r w:rsidR="00AB15A9">
        <w:rPr>
          <w:rFonts w:ascii="Times New Roman" w:hAnsi="Times New Roman"/>
          <w:sz w:val="28"/>
          <w:szCs w:val="28"/>
        </w:rPr>
        <w:t>и</w:t>
      </w:r>
      <w:r w:rsidRPr="00890056">
        <w:rPr>
          <w:rFonts w:ascii="Times New Roman" w:hAnsi="Times New Roman"/>
          <w:sz w:val="28"/>
          <w:szCs w:val="28"/>
        </w:rPr>
        <w:t xml:space="preserve">, недостоверность информации, содержащейся в представленных документах, возлагается на руководителя </w:t>
      </w:r>
      <w:r w:rsidR="009C4987" w:rsidRPr="00890056">
        <w:rPr>
          <w:rFonts w:ascii="Times New Roman" w:hAnsi="Times New Roman"/>
          <w:sz w:val="28"/>
          <w:szCs w:val="28"/>
        </w:rPr>
        <w:t xml:space="preserve">бюджетного </w:t>
      </w:r>
      <w:r w:rsidRPr="00890056">
        <w:rPr>
          <w:rFonts w:ascii="Times New Roman" w:hAnsi="Times New Roman"/>
          <w:sz w:val="28"/>
          <w:szCs w:val="28"/>
        </w:rPr>
        <w:t>учреждения.</w:t>
      </w:r>
    </w:p>
    <w:p w:rsidR="0023472A" w:rsidRPr="00890056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pacing w:val="-3"/>
          <w:sz w:val="28"/>
          <w:szCs w:val="28"/>
        </w:rPr>
      </w:pPr>
      <w:r w:rsidRPr="00890056">
        <w:rPr>
          <w:rFonts w:ascii="Times New Roman" w:hAnsi="Times New Roman"/>
          <w:spacing w:val="-3"/>
          <w:sz w:val="28"/>
          <w:szCs w:val="28"/>
        </w:rPr>
        <w:t xml:space="preserve">4.2. </w:t>
      </w:r>
      <w:r w:rsidR="00941BDD" w:rsidRPr="00890056">
        <w:rPr>
          <w:rFonts w:ascii="Times New Roman" w:hAnsi="Times New Roman"/>
          <w:spacing w:val="-3"/>
          <w:sz w:val="28"/>
          <w:szCs w:val="28"/>
        </w:rPr>
        <w:t>Администрация</w:t>
      </w:r>
      <w:r w:rsidRPr="00890056">
        <w:rPr>
          <w:rFonts w:ascii="Times New Roman" w:hAnsi="Times New Roman"/>
          <w:spacing w:val="-3"/>
          <w:sz w:val="28"/>
          <w:szCs w:val="28"/>
        </w:rPr>
        <w:t xml:space="preserve"> и органы государственного финансового контроля осуществляют проверку соблюдения </w:t>
      </w:r>
      <w:r w:rsidR="009C4987" w:rsidRPr="00890056">
        <w:rPr>
          <w:rFonts w:ascii="Times New Roman" w:hAnsi="Times New Roman"/>
          <w:spacing w:val="-3"/>
          <w:sz w:val="28"/>
          <w:szCs w:val="28"/>
        </w:rPr>
        <w:t xml:space="preserve">бюджетным </w:t>
      </w:r>
      <w:r w:rsidRPr="00890056">
        <w:rPr>
          <w:rFonts w:ascii="Times New Roman" w:hAnsi="Times New Roman"/>
          <w:spacing w:val="-3"/>
          <w:sz w:val="28"/>
          <w:szCs w:val="28"/>
        </w:rPr>
        <w:t>учреждени</w:t>
      </w:r>
      <w:r w:rsidR="002909B3" w:rsidRPr="00890056">
        <w:rPr>
          <w:rFonts w:ascii="Times New Roman" w:hAnsi="Times New Roman"/>
          <w:spacing w:val="-3"/>
          <w:sz w:val="28"/>
          <w:szCs w:val="28"/>
        </w:rPr>
        <w:t>е</w:t>
      </w:r>
      <w:r w:rsidRPr="00890056">
        <w:rPr>
          <w:rFonts w:ascii="Times New Roman" w:hAnsi="Times New Roman"/>
          <w:spacing w:val="-3"/>
          <w:sz w:val="28"/>
          <w:szCs w:val="28"/>
        </w:rPr>
        <w:t>м целей и условий предоставления субсиди</w:t>
      </w:r>
      <w:r w:rsidR="00AB15A9">
        <w:rPr>
          <w:rFonts w:ascii="Times New Roman" w:hAnsi="Times New Roman"/>
          <w:spacing w:val="-3"/>
          <w:sz w:val="28"/>
          <w:szCs w:val="28"/>
        </w:rPr>
        <w:t>и</w:t>
      </w:r>
      <w:r w:rsidRPr="00890056">
        <w:rPr>
          <w:rFonts w:ascii="Times New Roman" w:hAnsi="Times New Roman"/>
          <w:spacing w:val="-3"/>
          <w:sz w:val="28"/>
          <w:szCs w:val="28"/>
        </w:rPr>
        <w:t>.</w:t>
      </w:r>
    </w:p>
    <w:p w:rsidR="0023472A" w:rsidRPr="00890056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sz w:val="28"/>
          <w:szCs w:val="28"/>
        </w:rPr>
        <w:t xml:space="preserve">4.3. Нарушение </w:t>
      </w:r>
      <w:r w:rsidR="00C007C2" w:rsidRPr="00890056">
        <w:rPr>
          <w:rFonts w:ascii="Times New Roman" w:hAnsi="Times New Roman"/>
          <w:sz w:val="28"/>
          <w:szCs w:val="28"/>
        </w:rPr>
        <w:t xml:space="preserve">бюджетным </w:t>
      </w:r>
      <w:r w:rsidR="00AB15A9">
        <w:rPr>
          <w:rFonts w:ascii="Times New Roman" w:hAnsi="Times New Roman"/>
          <w:sz w:val="28"/>
          <w:szCs w:val="28"/>
        </w:rPr>
        <w:t>учреждением целей</w:t>
      </w:r>
      <w:r w:rsidR="00A5613B">
        <w:rPr>
          <w:rFonts w:ascii="Times New Roman" w:hAnsi="Times New Roman"/>
          <w:sz w:val="28"/>
          <w:szCs w:val="28"/>
        </w:rPr>
        <w:t xml:space="preserve"> </w:t>
      </w:r>
      <w:r w:rsidR="00AB15A9">
        <w:rPr>
          <w:rFonts w:ascii="Times New Roman" w:hAnsi="Times New Roman"/>
          <w:sz w:val="28"/>
          <w:szCs w:val="28"/>
        </w:rPr>
        <w:t>и условий</w:t>
      </w:r>
      <w:r w:rsidR="001D4B9A">
        <w:rPr>
          <w:rFonts w:ascii="Times New Roman" w:hAnsi="Times New Roman"/>
          <w:sz w:val="28"/>
          <w:szCs w:val="28"/>
        </w:rPr>
        <w:t xml:space="preserve"> </w:t>
      </w:r>
      <w:r w:rsidRPr="00890056">
        <w:rPr>
          <w:rFonts w:ascii="Times New Roman" w:hAnsi="Times New Roman"/>
          <w:sz w:val="28"/>
          <w:szCs w:val="28"/>
        </w:rPr>
        <w:t>предоставлени</w:t>
      </w:r>
      <w:r w:rsidR="00F80E33">
        <w:rPr>
          <w:rFonts w:ascii="Times New Roman" w:hAnsi="Times New Roman"/>
          <w:sz w:val="28"/>
          <w:szCs w:val="28"/>
        </w:rPr>
        <w:t>я</w:t>
      </w:r>
      <w:r w:rsidRPr="00890056">
        <w:rPr>
          <w:rFonts w:ascii="Times New Roman" w:hAnsi="Times New Roman"/>
          <w:sz w:val="28"/>
          <w:szCs w:val="28"/>
        </w:rPr>
        <w:t xml:space="preserve"> субсидии, выявленное по результатам проверки, влечет  возврат субсидии в </w:t>
      </w:r>
      <w:r w:rsidR="002254D0">
        <w:rPr>
          <w:rFonts w:ascii="Times New Roman" w:hAnsi="Times New Roman"/>
          <w:sz w:val="28"/>
          <w:szCs w:val="28"/>
        </w:rPr>
        <w:t>областной бюджет и применение к </w:t>
      </w:r>
      <w:r w:rsidR="009C4987" w:rsidRPr="00890056">
        <w:rPr>
          <w:rFonts w:ascii="Times New Roman" w:hAnsi="Times New Roman"/>
          <w:sz w:val="28"/>
          <w:szCs w:val="28"/>
        </w:rPr>
        <w:t xml:space="preserve">бюджетному </w:t>
      </w:r>
      <w:r w:rsidRPr="00890056">
        <w:rPr>
          <w:rFonts w:ascii="Times New Roman" w:hAnsi="Times New Roman"/>
          <w:sz w:val="28"/>
          <w:szCs w:val="28"/>
        </w:rPr>
        <w:t>учреждению мер ответственности, предусмотренных действующим законодательством Российской Федерации.</w:t>
      </w:r>
    </w:p>
    <w:p w:rsidR="0023472A" w:rsidRPr="00890056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sz w:val="28"/>
          <w:szCs w:val="28"/>
        </w:rPr>
        <w:t xml:space="preserve">4.4. </w:t>
      </w:r>
      <w:r w:rsidR="00F80E33">
        <w:rPr>
          <w:rFonts w:ascii="Times New Roman" w:hAnsi="Times New Roman"/>
          <w:sz w:val="28"/>
          <w:szCs w:val="28"/>
        </w:rPr>
        <w:t>А</w:t>
      </w:r>
      <w:r w:rsidR="00941BDD" w:rsidRPr="00890056">
        <w:rPr>
          <w:rFonts w:ascii="Times New Roman" w:hAnsi="Times New Roman"/>
          <w:sz w:val="28"/>
          <w:szCs w:val="28"/>
        </w:rPr>
        <w:t>дминистрация</w:t>
      </w:r>
      <w:r w:rsidRPr="00890056">
        <w:rPr>
          <w:rFonts w:ascii="Times New Roman" w:hAnsi="Times New Roman"/>
          <w:sz w:val="28"/>
          <w:szCs w:val="28"/>
        </w:rPr>
        <w:t xml:space="preserve"> в течение 30 календарных дней </w:t>
      </w:r>
      <w:r w:rsidR="0082166F">
        <w:rPr>
          <w:rFonts w:ascii="Times New Roman" w:hAnsi="Times New Roman"/>
          <w:sz w:val="28"/>
          <w:szCs w:val="28"/>
        </w:rPr>
        <w:t xml:space="preserve">с даты выявления нарушения </w:t>
      </w:r>
      <w:r w:rsidR="009C4987" w:rsidRPr="00890056">
        <w:rPr>
          <w:rFonts w:ascii="Times New Roman" w:hAnsi="Times New Roman"/>
          <w:sz w:val="28"/>
          <w:szCs w:val="28"/>
        </w:rPr>
        <w:t>бюджетн</w:t>
      </w:r>
      <w:r w:rsidR="00F80E33">
        <w:rPr>
          <w:rFonts w:ascii="Times New Roman" w:hAnsi="Times New Roman"/>
          <w:sz w:val="28"/>
          <w:szCs w:val="28"/>
        </w:rPr>
        <w:t>ым</w:t>
      </w:r>
      <w:r w:rsidR="009C4987" w:rsidRPr="00890056">
        <w:rPr>
          <w:rFonts w:ascii="Times New Roman" w:hAnsi="Times New Roman"/>
          <w:sz w:val="28"/>
          <w:szCs w:val="28"/>
        </w:rPr>
        <w:t xml:space="preserve"> </w:t>
      </w:r>
      <w:r w:rsidRPr="00890056">
        <w:rPr>
          <w:rFonts w:ascii="Times New Roman" w:hAnsi="Times New Roman"/>
          <w:sz w:val="28"/>
          <w:szCs w:val="28"/>
        </w:rPr>
        <w:t>учреждени</w:t>
      </w:r>
      <w:r w:rsidR="00F80E33">
        <w:rPr>
          <w:rFonts w:ascii="Times New Roman" w:hAnsi="Times New Roman"/>
          <w:sz w:val="28"/>
          <w:szCs w:val="28"/>
        </w:rPr>
        <w:t>ем</w:t>
      </w:r>
      <w:r w:rsidRPr="00890056">
        <w:rPr>
          <w:rFonts w:ascii="Times New Roman" w:hAnsi="Times New Roman"/>
          <w:sz w:val="28"/>
          <w:szCs w:val="28"/>
        </w:rPr>
        <w:t xml:space="preserve"> </w:t>
      </w:r>
      <w:r w:rsidR="00F80E33">
        <w:rPr>
          <w:rFonts w:ascii="Times New Roman" w:hAnsi="Times New Roman"/>
          <w:sz w:val="28"/>
          <w:szCs w:val="28"/>
        </w:rPr>
        <w:t xml:space="preserve">целей и условий </w:t>
      </w:r>
      <w:r w:rsidR="00F80E33" w:rsidRPr="00890056">
        <w:rPr>
          <w:rFonts w:ascii="Times New Roman" w:hAnsi="Times New Roman"/>
          <w:sz w:val="28"/>
          <w:szCs w:val="28"/>
        </w:rPr>
        <w:t>предоставлени</w:t>
      </w:r>
      <w:r w:rsidR="00F80E33">
        <w:rPr>
          <w:rFonts w:ascii="Times New Roman" w:hAnsi="Times New Roman"/>
          <w:sz w:val="28"/>
          <w:szCs w:val="28"/>
        </w:rPr>
        <w:t>я</w:t>
      </w:r>
      <w:r w:rsidR="00F80E33" w:rsidRPr="00890056">
        <w:rPr>
          <w:rFonts w:ascii="Times New Roman" w:hAnsi="Times New Roman"/>
          <w:sz w:val="28"/>
          <w:szCs w:val="28"/>
        </w:rPr>
        <w:t xml:space="preserve"> </w:t>
      </w:r>
      <w:r w:rsidR="00F80E33" w:rsidRPr="00890056">
        <w:rPr>
          <w:rFonts w:ascii="Times New Roman" w:hAnsi="Times New Roman"/>
          <w:sz w:val="28"/>
          <w:szCs w:val="28"/>
        </w:rPr>
        <w:lastRenderedPageBreak/>
        <w:t xml:space="preserve">субсидии </w:t>
      </w:r>
      <w:r w:rsidR="00F80E33">
        <w:rPr>
          <w:rFonts w:ascii="Times New Roman" w:hAnsi="Times New Roman"/>
          <w:sz w:val="28"/>
          <w:szCs w:val="28"/>
        </w:rPr>
        <w:t xml:space="preserve">направляет бюджетному учреждению </w:t>
      </w:r>
      <w:r w:rsidRPr="00890056">
        <w:rPr>
          <w:rFonts w:ascii="Times New Roman" w:hAnsi="Times New Roman"/>
          <w:sz w:val="28"/>
          <w:szCs w:val="28"/>
        </w:rPr>
        <w:t>требование о возврате субсидии в областной бюджет</w:t>
      </w:r>
      <w:r w:rsidR="001D4B9A">
        <w:rPr>
          <w:rFonts w:ascii="Times New Roman" w:hAnsi="Times New Roman"/>
          <w:sz w:val="28"/>
          <w:szCs w:val="28"/>
        </w:rPr>
        <w:t xml:space="preserve"> (далее – требование)</w:t>
      </w:r>
      <w:r w:rsidRPr="00890056">
        <w:rPr>
          <w:rFonts w:ascii="Times New Roman" w:hAnsi="Times New Roman"/>
          <w:sz w:val="28"/>
          <w:szCs w:val="28"/>
        </w:rPr>
        <w:t>.</w:t>
      </w:r>
    </w:p>
    <w:p w:rsidR="0023472A" w:rsidRPr="00890056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sz w:val="28"/>
          <w:szCs w:val="28"/>
        </w:rPr>
        <w:t xml:space="preserve">4.5. В случае невозврата </w:t>
      </w:r>
      <w:r w:rsidR="009C4987" w:rsidRPr="00890056">
        <w:rPr>
          <w:rFonts w:ascii="Times New Roman" w:hAnsi="Times New Roman"/>
          <w:sz w:val="28"/>
          <w:szCs w:val="28"/>
        </w:rPr>
        <w:t xml:space="preserve">бюджетным </w:t>
      </w:r>
      <w:r w:rsidR="001D4B9A">
        <w:rPr>
          <w:rFonts w:ascii="Times New Roman" w:hAnsi="Times New Roman"/>
          <w:sz w:val="28"/>
          <w:szCs w:val="28"/>
        </w:rPr>
        <w:t>учреждением субсидии в </w:t>
      </w:r>
      <w:r w:rsidRPr="00890056">
        <w:rPr>
          <w:rFonts w:ascii="Times New Roman" w:hAnsi="Times New Roman"/>
          <w:sz w:val="28"/>
          <w:szCs w:val="28"/>
        </w:rPr>
        <w:t xml:space="preserve">областной бюджет в </w:t>
      </w:r>
      <w:r w:rsidR="001D4B9A">
        <w:rPr>
          <w:rFonts w:ascii="Times New Roman" w:hAnsi="Times New Roman"/>
          <w:sz w:val="28"/>
          <w:szCs w:val="28"/>
        </w:rPr>
        <w:t xml:space="preserve">20-дневный срок со дня получения требования </w:t>
      </w:r>
      <w:r w:rsidR="00941BDD" w:rsidRPr="00890056">
        <w:rPr>
          <w:rFonts w:ascii="Times New Roman" w:hAnsi="Times New Roman"/>
          <w:sz w:val="28"/>
          <w:szCs w:val="28"/>
        </w:rPr>
        <w:t>администрация</w:t>
      </w:r>
      <w:r w:rsidRPr="00890056">
        <w:rPr>
          <w:rFonts w:ascii="Times New Roman" w:hAnsi="Times New Roman"/>
          <w:sz w:val="28"/>
          <w:szCs w:val="28"/>
        </w:rPr>
        <w:t xml:space="preserve"> направляет в суд исковое заявление о взыскании субсидии в областной бюджет в судебном порядке.</w:t>
      </w:r>
    </w:p>
    <w:p w:rsidR="00504EEB" w:rsidRDefault="00504EEB" w:rsidP="00504E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4.6. Не использованные </w:t>
      </w:r>
      <w:r w:rsidR="00313344">
        <w:rPr>
          <w:sz w:val="28"/>
          <w:szCs w:val="28"/>
        </w:rPr>
        <w:t xml:space="preserve">бюджетным </w:t>
      </w:r>
      <w:r>
        <w:rPr>
          <w:sz w:val="28"/>
          <w:szCs w:val="28"/>
        </w:rPr>
        <w:t>учреждением в текущем финансовом году остатки субсидии подлежа</w:t>
      </w:r>
      <w:r w:rsidR="002254D0">
        <w:rPr>
          <w:sz w:val="28"/>
          <w:szCs w:val="28"/>
        </w:rPr>
        <w:t>т возврату в областной бюджет в </w:t>
      </w:r>
      <w:r>
        <w:rPr>
          <w:sz w:val="28"/>
          <w:szCs w:val="28"/>
        </w:rPr>
        <w:t>срок до 1 февраля очередного финансового года.</w:t>
      </w:r>
    </w:p>
    <w:p w:rsidR="00E4517F" w:rsidRDefault="00E4517F" w:rsidP="00504E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В случае представления бюджетным учреждением в срок не позднее 5 рабочих дней, следующих за годом предоставления субсидии, информации о </w:t>
      </w:r>
      <w:r w:rsidRPr="008A32FB">
        <w:rPr>
          <w:sz w:val="28"/>
          <w:szCs w:val="28"/>
        </w:rPr>
        <w:t>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</w:t>
      </w:r>
      <w:r>
        <w:rPr>
          <w:sz w:val="28"/>
          <w:szCs w:val="28"/>
        </w:rPr>
        <w:t>и и </w:t>
      </w:r>
      <w:r w:rsidRPr="008A32FB">
        <w:rPr>
          <w:sz w:val="28"/>
          <w:szCs w:val="28"/>
        </w:rPr>
        <w:t xml:space="preserve">(или) средства от возврата ранее произведенных </w:t>
      </w:r>
      <w:r>
        <w:rPr>
          <w:sz w:val="28"/>
          <w:szCs w:val="28"/>
        </w:rPr>
        <w:t xml:space="preserve">бюджетным </w:t>
      </w:r>
      <w:r w:rsidRPr="008A32FB">
        <w:rPr>
          <w:sz w:val="28"/>
          <w:szCs w:val="28"/>
        </w:rPr>
        <w:t>учреждени</w:t>
      </w:r>
      <w:r>
        <w:rPr>
          <w:sz w:val="28"/>
          <w:szCs w:val="28"/>
        </w:rPr>
        <w:t>е</w:t>
      </w:r>
      <w:r w:rsidRPr="008A32FB">
        <w:rPr>
          <w:sz w:val="28"/>
          <w:szCs w:val="28"/>
        </w:rPr>
        <w:t>м выплат</w:t>
      </w:r>
      <w:r>
        <w:rPr>
          <w:sz w:val="28"/>
          <w:szCs w:val="28"/>
        </w:rPr>
        <w:t xml:space="preserve"> (далее – средства от возврата дебиторской задолженности)</w:t>
      </w:r>
      <w:r w:rsidRPr="008A32FB">
        <w:rPr>
          <w:sz w:val="28"/>
          <w:szCs w:val="28"/>
        </w:rPr>
        <w:t xml:space="preserve">, а также документов (копий документов), подтверждающих наличие и объем указанных обязательств </w:t>
      </w:r>
      <w:r>
        <w:rPr>
          <w:sz w:val="28"/>
          <w:szCs w:val="28"/>
        </w:rPr>
        <w:t xml:space="preserve">бюджетного </w:t>
      </w:r>
      <w:r w:rsidRPr="008A32FB">
        <w:rPr>
          <w:sz w:val="28"/>
          <w:szCs w:val="28"/>
        </w:rPr>
        <w:t>учреждения (за исключением обязательств по выплатам физическим лицам)</w:t>
      </w:r>
      <w:r>
        <w:rPr>
          <w:sz w:val="28"/>
          <w:szCs w:val="28"/>
        </w:rPr>
        <w:t xml:space="preserve">, администрацией принимается решение об использовании бюджетным учреждением </w:t>
      </w:r>
      <w:r w:rsidR="00177459" w:rsidRPr="008A32FB">
        <w:rPr>
          <w:sz w:val="28"/>
          <w:szCs w:val="28"/>
        </w:rPr>
        <w:t>не использованны</w:t>
      </w:r>
      <w:r w:rsidR="00177459">
        <w:rPr>
          <w:sz w:val="28"/>
          <w:szCs w:val="28"/>
        </w:rPr>
        <w:t>х на 1 </w:t>
      </w:r>
      <w:r w:rsidR="00177459" w:rsidRPr="008A32FB">
        <w:rPr>
          <w:sz w:val="28"/>
          <w:szCs w:val="28"/>
        </w:rPr>
        <w:t>января текущего финансового года остатк</w:t>
      </w:r>
      <w:r w:rsidR="00177459">
        <w:rPr>
          <w:sz w:val="28"/>
          <w:szCs w:val="28"/>
        </w:rPr>
        <w:t>ов</w:t>
      </w:r>
      <w:r w:rsidR="00177459" w:rsidRPr="008A32FB">
        <w:rPr>
          <w:sz w:val="28"/>
          <w:szCs w:val="28"/>
        </w:rPr>
        <w:t xml:space="preserve"> субсиди</w:t>
      </w:r>
      <w:r w:rsidR="00177459">
        <w:rPr>
          <w:sz w:val="28"/>
          <w:szCs w:val="28"/>
        </w:rPr>
        <w:t>и и </w:t>
      </w:r>
      <w:r w:rsidR="00177459" w:rsidRPr="008A32FB">
        <w:rPr>
          <w:sz w:val="28"/>
          <w:szCs w:val="28"/>
        </w:rPr>
        <w:t>(или) средств от</w:t>
      </w:r>
      <w:r w:rsidR="00177459">
        <w:rPr>
          <w:sz w:val="28"/>
          <w:szCs w:val="28"/>
        </w:rPr>
        <w:t> </w:t>
      </w:r>
      <w:r w:rsidR="00177459" w:rsidRPr="008A32FB">
        <w:rPr>
          <w:sz w:val="28"/>
          <w:szCs w:val="28"/>
        </w:rPr>
        <w:t xml:space="preserve">возврата </w:t>
      </w:r>
      <w:r w:rsidR="00F80E33">
        <w:rPr>
          <w:sz w:val="28"/>
          <w:szCs w:val="28"/>
        </w:rPr>
        <w:t>дебиторской задолженности</w:t>
      </w:r>
      <w:r w:rsidR="00177459">
        <w:rPr>
          <w:sz w:val="28"/>
          <w:szCs w:val="28"/>
        </w:rPr>
        <w:t xml:space="preserve"> на </w:t>
      </w:r>
      <w:r>
        <w:rPr>
          <w:sz w:val="28"/>
          <w:szCs w:val="28"/>
        </w:rPr>
        <w:t>погашение неисполненных обязательств</w:t>
      </w:r>
      <w:r w:rsidR="00177459">
        <w:rPr>
          <w:sz w:val="28"/>
          <w:szCs w:val="28"/>
        </w:rPr>
        <w:t xml:space="preserve">, </w:t>
      </w:r>
      <w:r w:rsidR="00177459" w:rsidRPr="008A32FB">
        <w:rPr>
          <w:sz w:val="28"/>
          <w:szCs w:val="28"/>
        </w:rPr>
        <w:t>источником финансового обеспечения которых являются не использованные на 1 января текущего финансового года остатки субсиди</w:t>
      </w:r>
      <w:r w:rsidR="00177459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504EEB" w:rsidRDefault="00504EEB" w:rsidP="00504E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177459">
        <w:rPr>
          <w:sz w:val="28"/>
          <w:szCs w:val="28"/>
        </w:rPr>
        <w:t>8</w:t>
      </w:r>
      <w:r>
        <w:rPr>
          <w:sz w:val="28"/>
          <w:szCs w:val="28"/>
        </w:rPr>
        <w:t>. Остатки субсидии, не использован</w:t>
      </w:r>
      <w:r w:rsidR="002254D0">
        <w:rPr>
          <w:sz w:val="28"/>
          <w:szCs w:val="28"/>
        </w:rPr>
        <w:t>ные на 1 января текущего</w:t>
      </w:r>
      <w:r w:rsidR="00B34738">
        <w:rPr>
          <w:sz w:val="28"/>
          <w:szCs w:val="28"/>
        </w:rPr>
        <w:t xml:space="preserve"> </w:t>
      </w:r>
      <w:r w:rsidR="00F80E33">
        <w:rPr>
          <w:sz w:val="28"/>
          <w:szCs w:val="28"/>
        </w:rPr>
        <w:t>финансового</w:t>
      </w:r>
      <w:r w:rsidR="002254D0">
        <w:rPr>
          <w:sz w:val="28"/>
          <w:szCs w:val="28"/>
        </w:rPr>
        <w:t xml:space="preserve"> года и</w:t>
      </w:r>
      <w:r w:rsidR="00B34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перечисленные в областной бюджет, могут быть возвращены </w:t>
      </w:r>
      <w:r w:rsidR="00313344">
        <w:rPr>
          <w:sz w:val="28"/>
          <w:szCs w:val="28"/>
        </w:rPr>
        <w:t xml:space="preserve">бюджетному </w:t>
      </w:r>
      <w:r>
        <w:rPr>
          <w:sz w:val="28"/>
          <w:szCs w:val="28"/>
        </w:rPr>
        <w:t xml:space="preserve">учреждению при наличии потребности в направлении их на достижение целей, указанных в </w:t>
      </w:r>
      <w:hyperlink r:id="rId14" w:history="1">
        <w:r w:rsidRPr="00504EEB">
          <w:rPr>
            <w:sz w:val="28"/>
            <w:szCs w:val="28"/>
          </w:rPr>
          <w:t>пункте</w:t>
        </w:r>
        <w:r w:rsidR="00F80E33">
          <w:rPr>
            <w:sz w:val="28"/>
            <w:szCs w:val="28"/>
          </w:rPr>
          <w:t xml:space="preserve"> </w:t>
        </w:r>
        <w:r w:rsidRPr="00504EEB">
          <w:rPr>
            <w:sz w:val="28"/>
            <w:szCs w:val="28"/>
          </w:rPr>
          <w:t>1.</w:t>
        </w:r>
      </w:hyperlink>
      <w:r>
        <w:rPr>
          <w:sz w:val="28"/>
          <w:szCs w:val="28"/>
        </w:rPr>
        <w:t xml:space="preserve">2 </w:t>
      </w:r>
      <w:r w:rsidR="00F80E33" w:rsidRPr="00F80E33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>Порядка и условий, в соответствии с решением администрации.</w:t>
      </w:r>
    </w:p>
    <w:p w:rsidR="00504EEB" w:rsidRDefault="00504EEB" w:rsidP="00504EE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8A32FB">
        <w:rPr>
          <w:sz w:val="28"/>
          <w:szCs w:val="28"/>
        </w:rPr>
        <w:t>9</w:t>
      </w:r>
      <w:r>
        <w:rPr>
          <w:sz w:val="28"/>
          <w:szCs w:val="28"/>
        </w:rPr>
        <w:t xml:space="preserve">. Решение администрации о наличии потребности </w:t>
      </w:r>
      <w:r w:rsidR="00313344">
        <w:rPr>
          <w:sz w:val="28"/>
          <w:szCs w:val="28"/>
        </w:rPr>
        <w:t xml:space="preserve">бюджетного </w:t>
      </w:r>
      <w:r>
        <w:rPr>
          <w:sz w:val="28"/>
          <w:szCs w:val="28"/>
        </w:rPr>
        <w:t>учреждения в не использованных по состоянию на 1 января текущего финансового года остатках субсидии приним</w:t>
      </w:r>
      <w:r w:rsidR="008A32FB">
        <w:rPr>
          <w:sz w:val="28"/>
          <w:szCs w:val="28"/>
        </w:rPr>
        <w:t>ается путем издания в срок до 1 </w:t>
      </w:r>
      <w:r>
        <w:rPr>
          <w:sz w:val="28"/>
          <w:szCs w:val="28"/>
        </w:rPr>
        <w:t>марта текущего финансового года п</w:t>
      </w:r>
      <w:r w:rsidR="008A32FB">
        <w:rPr>
          <w:sz w:val="28"/>
          <w:szCs w:val="28"/>
        </w:rPr>
        <w:t>равового акта, согласованного с </w:t>
      </w:r>
      <w:r>
        <w:rPr>
          <w:sz w:val="28"/>
          <w:szCs w:val="28"/>
        </w:rPr>
        <w:t>министерством финансов Кировской области.</w:t>
      </w:r>
    </w:p>
    <w:p w:rsidR="00525DC3" w:rsidRDefault="002254D0" w:rsidP="00525D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</w:t>
      </w:r>
      <w:r w:rsidR="00525DC3">
        <w:rPr>
          <w:sz w:val="28"/>
          <w:szCs w:val="28"/>
        </w:rPr>
        <w:t xml:space="preserve">. В случае поступления в текущем финансовом году средств </w:t>
      </w:r>
      <w:r w:rsidR="00E4517F">
        <w:rPr>
          <w:sz w:val="28"/>
          <w:szCs w:val="28"/>
        </w:rPr>
        <w:t>от </w:t>
      </w:r>
      <w:r w:rsidR="00525DC3">
        <w:rPr>
          <w:sz w:val="28"/>
          <w:szCs w:val="28"/>
        </w:rPr>
        <w:t>воз</w:t>
      </w:r>
      <w:r w:rsidR="00E4517F">
        <w:rPr>
          <w:sz w:val="28"/>
          <w:szCs w:val="28"/>
        </w:rPr>
        <w:t>врата дебиторской задолженности</w:t>
      </w:r>
      <w:r w:rsidR="00525DC3">
        <w:rPr>
          <w:sz w:val="28"/>
          <w:szCs w:val="28"/>
        </w:rPr>
        <w:t xml:space="preserve"> бюджетное учреждение не позднее </w:t>
      </w:r>
      <w:r w:rsidR="00525DC3">
        <w:rPr>
          <w:sz w:val="28"/>
          <w:szCs w:val="28"/>
        </w:rPr>
        <w:br/>
        <w:t>10 рабоч</w:t>
      </w:r>
      <w:r w:rsidR="00002A92">
        <w:rPr>
          <w:sz w:val="28"/>
          <w:szCs w:val="28"/>
        </w:rPr>
        <w:t>их</w:t>
      </w:r>
      <w:r w:rsidR="00525DC3">
        <w:rPr>
          <w:sz w:val="28"/>
          <w:szCs w:val="28"/>
        </w:rPr>
        <w:t xml:space="preserve"> дн</w:t>
      </w:r>
      <w:r w:rsidR="00002A92">
        <w:rPr>
          <w:sz w:val="28"/>
          <w:szCs w:val="28"/>
        </w:rPr>
        <w:t>ей</w:t>
      </w:r>
      <w:r w:rsidR="00525DC3">
        <w:rPr>
          <w:sz w:val="28"/>
          <w:szCs w:val="28"/>
        </w:rPr>
        <w:t xml:space="preserve"> со дня поступления </w:t>
      </w:r>
      <w:r w:rsidR="00F80E33">
        <w:rPr>
          <w:sz w:val="28"/>
          <w:szCs w:val="28"/>
        </w:rPr>
        <w:t xml:space="preserve">указанных </w:t>
      </w:r>
      <w:r w:rsidR="00525DC3">
        <w:rPr>
          <w:sz w:val="28"/>
          <w:szCs w:val="28"/>
        </w:rPr>
        <w:t xml:space="preserve">средств представляет </w:t>
      </w:r>
      <w:r w:rsidR="00F80E33">
        <w:rPr>
          <w:sz w:val="28"/>
          <w:szCs w:val="28"/>
        </w:rPr>
        <w:t xml:space="preserve">в администрацию </w:t>
      </w:r>
      <w:r w:rsidR="00525DC3">
        <w:rPr>
          <w:sz w:val="28"/>
          <w:szCs w:val="28"/>
        </w:rPr>
        <w:t>информацию о</w:t>
      </w:r>
      <w:r w:rsidR="00002A92">
        <w:rPr>
          <w:sz w:val="28"/>
          <w:szCs w:val="28"/>
        </w:rPr>
        <w:t xml:space="preserve"> потребности</w:t>
      </w:r>
      <w:r w:rsidR="00525DC3">
        <w:rPr>
          <w:sz w:val="28"/>
          <w:szCs w:val="28"/>
        </w:rPr>
        <w:t xml:space="preserve"> </w:t>
      </w:r>
      <w:r w:rsidR="00002A92">
        <w:rPr>
          <w:sz w:val="28"/>
          <w:szCs w:val="28"/>
        </w:rPr>
        <w:t xml:space="preserve">в </w:t>
      </w:r>
      <w:r w:rsidR="00525DC3">
        <w:rPr>
          <w:sz w:val="28"/>
          <w:szCs w:val="28"/>
        </w:rPr>
        <w:t>использовании средств от возврата дебиторской задолженности с указанием причин ее образования.</w:t>
      </w:r>
    </w:p>
    <w:p w:rsidR="00525DC3" w:rsidRDefault="00525DC3" w:rsidP="00525D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Par0"/>
      <w:bookmarkEnd w:id="0"/>
      <w:r>
        <w:rPr>
          <w:sz w:val="28"/>
          <w:szCs w:val="28"/>
        </w:rPr>
        <w:tab/>
        <w:t xml:space="preserve">Администрация рассматривает информацию </w:t>
      </w:r>
      <w:r w:rsidR="00F80E33">
        <w:rPr>
          <w:sz w:val="28"/>
          <w:szCs w:val="28"/>
        </w:rPr>
        <w:t xml:space="preserve">бюджетного учреждения </w:t>
      </w:r>
      <w:r>
        <w:rPr>
          <w:sz w:val="28"/>
          <w:szCs w:val="28"/>
        </w:rPr>
        <w:t>о</w:t>
      </w:r>
      <w:r w:rsidR="00002A92">
        <w:rPr>
          <w:sz w:val="28"/>
          <w:szCs w:val="28"/>
        </w:rPr>
        <w:t xml:space="preserve"> потребности в</w:t>
      </w:r>
      <w:r>
        <w:rPr>
          <w:sz w:val="28"/>
          <w:szCs w:val="28"/>
        </w:rPr>
        <w:t xml:space="preserve"> использовании средств от возврата дебиторской задолженности и не позднее 30 рабоч</w:t>
      </w:r>
      <w:r w:rsidR="00002A92">
        <w:rPr>
          <w:sz w:val="28"/>
          <w:szCs w:val="28"/>
        </w:rPr>
        <w:t>их</w:t>
      </w:r>
      <w:r>
        <w:rPr>
          <w:sz w:val="28"/>
          <w:szCs w:val="28"/>
        </w:rPr>
        <w:t xml:space="preserve"> дн</w:t>
      </w:r>
      <w:r w:rsidR="00002A92">
        <w:rPr>
          <w:sz w:val="28"/>
          <w:szCs w:val="28"/>
        </w:rPr>
        <w:t>ей</w:t>
      </w:r>
      <w:r>
        <w:rPr>
          <w:sz w:val="28"/>
          <w:szCs w:val="28"/>
        </w:rPr>
        <w:t xml:space="preserve"> со дня поступления средств от возврата дебиторской задолженности </w:t>
      </w:r>
      <w:r w:rsidR="00F0487F">
        <w:rPr>
          <w:sz w:val="28"/>
          <w:szCs w:val="28"/>
        </w:rPr>
        <w:t xml:space="preserve">на счет бюджетного учреждения </w:t>
      </w:r>
      <w:r>
        <w:rPr>
          <w:sz w:val="28"/>
          <w:szCs w:val="28"/>
        </w:rPr>
        <w:t>принимает решение об использовании</w:t>
      </w:r>
      <w:r w:rsidR="00F0487F">
        <w:rPr>
          <w:sz w:val="28"/>
          <w:szCs w:val="28"/>
        </w:rPr>
        <w:t xml:space="preserve"> указанных </w:t>
      </w:r>
      <w:r>
        <w:rPr>
          <w:sz w:val="28"/>
          <w:szCs w:val="28"/>
        </w:rPr>
        <w:t>средств</w:t>
      </w:r>
      <w:r w:rsidR="00FC548A">
        <w:rPr>
          <w:sz w:val="28"/>
          <w:szCs w:val="28"/>
        </w:rPr>
        <w:t xml:space="preserve"> бюджетным учреждением</w:t>
      </w:r>
      <w:r>
        <w:rPr>
          <w:sz w:val="28"/>
          <w:szCs w:val="28"/>
        </w:rPr>
        <w:t>.</w:t>
      </w:r>
    </w:p>
    <w:p w:rsidR="00525DC3" w:rsidRDefault="00525DC3" w:rsidP="00F0487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нарушения бюджетным учреждением срок</w:t>
      </w:r>
      <w:r w:rsidR="00FC548A">
        <w:rPr>
          <w:sz w:val="28"/>
          <w:szCs w:val="28"/>
        </w:rPr>
        <w:t>а</w:t>
      </w:r>
      <w:r w:rsidR="00F0487F">
        <w:rPr>
          <w:sz w:val="28"/>
          <w:szCs w:val="28"/>
        </w:rPr>
        <w:t xml:space="preserve"> представления  информации о</w:t>
      </w:r>
      <w:r w:rsidR="00002A92">
        <w:rPr>
          <w:sz w:val="28"/>
          <w:szCs w:val="28"/>
        </w:rPr>
        <w:t xml:space="preserve"> потребности в</w:t>
      </w:r>
      <w:r w:rsidR="00F0487F">
        <w:rPr>
          <w:sz w:val="28"/>
          <w:szCs w:val="28"/>
        </w:rPr>
        <w:t xml:space="preserve"> использовании средств от возврата дебиторской задолженности </w:t>
      </w:r>
      <w:r>
        <w:rPr>
          <w:sz w:val="28"/>
          <w:szCs w:val="28"/>
        </w:rPr>
        <w:t xml:space="preserve">и (или) непредставления документов, предусмотренных </w:t>
      </w:r>
      <w:hyperlink r:id="rId15" w:history="1">
        <w:r w:rsidRPr="00525DC3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4.</w:t>
      </w:r>
      <w:r w:rsidR="00745E4A" w:rsidRPr="00745E4A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F0487F">
        <w:rPr>
          <w:sz w:val="28"/>
          <w:szCs w:val="28"/>
        </w:rPr>
        <w:t xml:space="preserve">настоящих </w:t>
      </w:r>
      <w:r>
        <w:rPr>
          <w:sz w:val="28"/>
          <w:szCs w:val="28"/>
        </w:rPr>
        <w:t xml:space="preserve">Порядка и условий, администрация принимает решение об отказе в использовании </w:t>
      </w:r>
      <w:r w:rsidR="00002A92">
        <w:rPr>
          <w:sz w:val="28"/>
          <w:szCs w:val="28"/>
        </w:rPr>
        <w:t xml:space="preserve">бюджетным учреждением </w:t>
      </w:r>
      <w:r>
        <w:rPr>
          <w:sz w:val="28"/>
          <w:szCs w:val="28"/>
        </w:rPr>
        <w:t>средств от возврата дебиторской задолженности</w:t>
      </w:r>
      <w:r w:rsidR="00002A92">
        <w:rPr>
          <w:sz w:val="28"/>
          <w:szCs w:val="28"/>
        </w:rPr>
        <w:t>, указанные средства подлежат перечислению в областной бюджет</w:t>
      </w:r>
      <w:r>
        <w:rPr>
          <w:sz w:val="28"/>
          <w:szCs w:val="28"/>
        </w:rPr>
        <w:t>.</w:t>
      </w:r>
    </w:p>
    <w:p w:rsidR="00525DC3" w:rsidRDefault="00F0487F" w:rsidP="0050217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принятия администрацией решения об использовании бюджетным учреждением с</w:t>
      </w:r>
      <w:r w:rsidR="00525DC3">
        <w:rPr>
          <w:sz w:val="28"/>
          <w:szCs w:val="28"/>
        </w:rPr>
        <w:t>редств от возврата дебиторской задолженности</w:t>
      </w:r>
      <w:r>
        <w:rPr>
          <w:sz w:val="28"/>
          <w:szCs w:val="28"/>
        </w:rPr>
        <w:t xml:space="preserve"> указанные средства </w:t>
      </w:r>
      <w:r w:rsidR="00525DC3">
        <w:rPr>
          <w:sz w:val="28"/>
          <w:szCs w:val="28"/>
        </w:rPr>
        <w:t xml:space="preserve">могут быть использованы </w:t>
      </w:r>
      <w:r w:rsidR="0050217E">
        <w:rPr>
          <w:sz w:val="28"/>
          <w:szCs w:val="28"/>
        </w:rPr>
        <w:t>бюджетным у</w:t>
      </w:r>
      <w:r w:rsidR="00525DC3">
        <w:rPr>
          <w:sz w:val="28"/>
          <w:szCs w:val="28"/>
        </w:rPr>
        <w:t>чреждением в текущем финансовом году в размере, не превышающем ранее произведенных выплат.</w:t>
      </w:r>
    </w:p>
    <w:p w:rsidR="0023472A" w:rsidRPr="00890056" w:rsidRDefault="00F0487F" w:rsidP="00FC548A">
      <w:pPr>
        <w:autoSpaceDE w:val="0"/>
        <w:autoSpaceDN w:val="0"/>
        <w:adjustRightInd w:val="0"/>
        <w:spacing w:line="360" w:lineRule="auto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3472A" w:rsidRPr="00890056">
        <w:rPr>
          <w:sz w:val="28"/>
          <w:szCs w:val="28"/>
        </w:rPr>
        <w:t>4.</w:t>
      </w:r>
      <w:r w:rsidR="0050217E">
        <w:rPr>
          <w:sz w:val="28"/>
          <w:szCs w:val="28"/>
        </w:rPr>
        <w:t>1</w:t>
      </w:r>
      <w:r w:rsidR="002254D0">
        <w:rPr>
          <w:sz w:val="28"/>
          <w:szCs w:val="28"/>
        </w:rPr>
        <w:t>1</w:t>
      </w:r>
      <w:r w:rsidR="0023472A" w:rsidRPr="00890056">
        <w:rPr>
          <w:sz w:val="28"/>
          <w:szCs w:val="28"/>
        </w:rPr>
        <w:t xml:space="preserve">. В случае если </w:t>
      </w:r>
      <w:r w:rsidR="009C4987" w:rsidRPr="00890056">
        <w:rPr>
          <w:sz w:val="28"/>
          <w:szCs w:val="28"/>
        </w:rPr>
        <w:t xml:space="preserve">бюджетным </w:t>
      </w:r>
      <w:r w:rsidR="0023472A" w:rsidRPr="00890056">
        <w:rPr>
          <w:sz w:val="28"/>
          <w:szCs w:val="28"/>
        </w:rPr>
        <w:t xml:space="preserve">учреждением по состоянию </w:t>
      </w:r>
      <w:r w:rsidR="009C4987" w:rsidRPr="00890056">
        <w:rPr>
          <w:sz w:val="28"/>
          <w:szCs w:val="28"/>
        </w:rPr>
        <w:br/>
      </w:r>
      <w:r w:rsidR="0023472A" w:rsidRPr="00890056">
        <w:rPr>
          <w:sz w:val="28"/>
          <w:szCs w:val="28"/>
        </w:rPr>
        <w:t xml:space="preserve">на 31 декабря отчетного финансового года не достигнуты </w:t>
      </w:r>
      <w:r w:rsidR="00B24BEB" w:rsidRPr="00890056">
        <w:rPr>
          <w:sz w:val="28"/>
          <w:szCs w:val="28"/>
        </w:rPr>
        <w:t xml:space="preserve">предусмотренные соглашением </w:t>
      </w:r>
      <w:r w:rsidR="0023472A" w:rsidRPr="00890056">
        <w:rPr>
          <w:sz w:val="28"/>
          <w:szCs w:val="28"/>
        </w:rPr>
        <w:t>значения показателей результат</w:t>
      </w:r>
      <w:r w:rsidR="009C4987" w:rsidRPr="00890056">
        <w:rPr>
          <w:sz w:val="28"/>
          <w:szCs w:val="28"/>
        </w:rPr>
        <w:t xml:space="preserve">ов </w:t>
      </w:r>
      <w:r w:rsidR="0023472A" w:rsidRPr="00890056">
        <w:rPr>
          <w:sz w:val="28"/>
          <w:szCs w:val="28"/>
        </w:rPr>
        <w:t xml:space="preserve">предоставления субсидии </w:t>
      </w:r>
      <w:r w:rsidR="0023472A" w:rsidRPr="00890056">
        <w:rPr>
          <w:sz w:val="28"/>
          <w:szCs w:val="28"/>
        </w:rPr>
        <w:lastRenderedPageBreak/>
        <w:t>(далее – показатели</w:t>
      </w:r>
      <w:r w:rsidR="009C4987" w:rsidRPr="00890056">
        <w:rPr>
          <w:sz w:val="28"/>
          <w:szCs w:val="28"/>
        </w:rPr>
        <w:t>)</w:t>
      </w:r>
      <w:r w:rsidR="0023472A" w:rsidRPr="00890056">
        <w:rPr>
          <w:sz w:val="28"/>
          <w:szCs w:val="28"/>
        </w:rPr>
        <w:t xml:space="preserve">, </w:t>
      </w:r>
      <w:r w:rsidR="00313344">
        <w:rPr>
          <w:sz w:val="28"/>
          <w:szCs w:val="28"/>
        </w:rPr>
        <w:t>субсиди</w:t>
      </w:r>
      <w:r>
        <w:rPr>
          <w:sz w:val="28"/>
          <w:szCs w:val="28"/>
        </w:rPr>
        <w:t>я</w:t>
      </w:r>
      <w:r w:rsidR="00313344">
        <w:rPr>
          <w:sz w:val="28"/>
          <w:szCs w:val="28"/>
        </w:rPr>
        <w:t xml:space="preserve"> </w:t>
      </w:r>
      <w:r w:rsidR="0023472A" w:rsidRPr="00890056">
        <w:rPr>
          <w:sz w:val="28"/>
          <w:szCs w:val="28"/>
        </w:rPr>
        <w:t>подлеж</w:t>
      </w:r>
      <w:r>
        <w:rPr>
          <w:sz w:val="28"/>
          <w:szCs w:val="28"/>
        </w:rPr>
        <w:t>и</w:t>
      </w:r>
      <w:r w:rsidR="0023472A" w:rsidRPr="00890056">
        <w:rPr>
          <w:sz w:val="28"/>
          <w:szCs w:val="28"/>
        </w:rPr>
        <w:t xml:space="preserve">т возврату в областной бюджет в объеме, рассчитанном администрацией. </w:t>
      </w:r>
    </w:p>
    <w:p w:rsidR="006C2950" w:rsidRDefault="0023472A" w:rsidP="001F1BF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0056">
        <w:rPr>
          <w:sz w:val="28"/>
          <w:szCs w:val="28"/>
        </w:rPr>
        <w:t>4.</w:t>
      </w:r>
      <w:r w:rsidR="00504EEB">
        <w:rPr>
          <w:sz w:val="28"/>
          <w:szCs w:val="28"/>
        </w:rPr>
        <w:t>1</w:t>
      </w:r>
      <w:r w:rsidR="002254D0">
        <w:rPr>
          <w:sz w:val="28"/>
          <w:szCs w:val="28"/>
        </w:rPr>
        <w:t>2</w:t>
      </w:r>
      <w:r w:rsidRPr="00890056">
        <w:rPr>
          <w:sz w:val="28"/>
          <w:szCs w:val="28"/>
        </w:rPr>
        <w:t xml:space="preserve">. Объем </w:t>
      </w:r>
      <w:r w:rsidR="00313344">
        <w:rPr>
          <w:sz w:val="28"/>
          <w:szCs w:val="28"/>
        </w:rPr>
        <w:t>субсидии</w:t>
      </w:r>
      <w:r w:rsidRPr="00890056">
        <w:rPr>
          <w:sz w:val="28"/>
          <w:szCs w:val="28"/>
        </w:rPr>
        <w:t>, подлежащий возврату в областно</w:t>
      </w:r>
      <w:r w:rsidR="00F0487F">
        <w:rPr>
          <w:sz w:val="28"/>
          <w:szCs w:val="28"/>
        </w:rPr>
        <w:t>й</w:t>
      </w:r>
      <w:r w:rsidRPr="00890056">
        <w:rPr>
          <w:sz w:val="28"/>
          <w:szCs w:val="28"/>
        </w:rPr>
        <w:t xml:space="preserve"> бюджет, рассчитывается по формуле:</w:t>
      </w:r>
    </w:p>
    <w:p w:rsidR="00890056" w:rsidRPr="00890056" w:rsidRDefault="00011AE6" w:rsidP="00807639">
      <w:pPr>
        <w:suppressAutoHyphens/>
        <w:autoSpaceDE w:val="0"/>
        <w:autoSpaceDN w:val="0"/>
        <w:adjustRightInd w:val="0"/>
        <w:spacing w:before="240" w:after="120" w:line="1000" w:lineRule="exact"/>
        <w:jc w:val="center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B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j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=0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V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c</m:t>
                </m:r>
              </m:sup>
            </m:sSup>
          </m:e>
        </m:nary>
        <m:r>
          <m:rPr>
            <m:sty m:val="p"/>
          </m:rP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х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 = 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1 - </m:t>
                    </m:r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ф</m:t>
                            </m:r>
                          </m:sup>
                        </m:sSubSup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пл</m:t>
                            </m:r>
                          </m:sup>
                        </m:sSubSup>
                      </m:den>
                    </m:f>
                  </m:e>
                </m:d>
              </m:e>
            </m:nary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 w:rsidR="0023472A" w:rsidRPr="00890056">
        <w:rPr>
          <w:sz w:val="28"/>
          <w:szCs w:val="28"/>
          <w:lang w:eastAsia="en-US"/>
        </w:rPr>
        <w:t>, где:</w:t>
      </w:r>
    </w:p>
    <w:p w:rsidR="0023472A" w:rsidRPr="00890056" w:rsidRDefault="00011AE6" w:rsidP="001F1BF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="00597ED6" w:rsidRPr="00890056">
        <w:rPr>
          <w:sz w:val="28"/>
          <w:szCs w:val="28"/>
        </w:rPr>
        <w:fldChar w:fldCharType="begin"/>
      </w:r>
      <w:r w:rsidR="0023472A" w:rsidRPr="00890056">
        <w:rPr>
          <w:sz w:val="28"/>
          <w:szCs w:val="28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sz w:val="28"/>
                <w:szCs w:val="28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</m:t>
            </m:r>
          </m:sup>
        </m:sSup>
        <m:r>
          <m:rPr>
            <m:sty m:val="p"/>
          </m:rPr>
          <w:rPr>
            <w:rFonts w:ascii="Cambria Math"/>
            <w:sz w:val="28"/>
            <w:szCs w:val="28"/>
          </w:rPr>
          <m:t xml:space="preserve"> </m:t>
        </m:r>
      </m:oMath>
      <w:r w:rsidR="0023472A" w:rsidRPr="00890056">
        <w:rPr>
          <w:sz w:val="28"/>
          <w:szCs w:val="28"/>
        </w:rPr>
        <w:instrText xml:space="preserve"> </w:instrText>
      </w:r>
      <w:r w:rsidR="00597ED6" w:rsidRPr="00890056">
        <w:rPr>
          <w:sz w:val="28"/>
          <w:szCs w:val="28"/>
        </w:rPr>
        <w:fldChar w:fldCharType="end"/>
      </w:r>
      <w:r w:rsidR="0023472A" w:rsidRPr="00890056">
        <w:rPr>
          <w:sz w:val="28"/>
          <w:szCs w:val="28"/>
        </w:rPr>
        <w:t>– объем с</w:t>
      </w:r>
      <w:r w:rsidR="00313344">
        <w:rPr>
          <w:sz w:val="28"/>
          <w:szCs w:val="28"/>
        </w:rPr>
        <w:t>убсидии</w:t>
      </w:r>
      <w:r w:rsidR="0023472A" w:rsidRPr="00890056">
        <w:rPr>
          <w:sz w:val="28"/>
          <w:szCs w:val="28"/>
        </w:rPr>
        <w:t>, подлежащий возврату в областно</w:t>
      </w:r>
      <w:r w:rsidR="00F0487F">
        <w:rPr>
          <w:sz w:val="28"/>
          <w:szCs w:val="28"/>
        </w:rPr>
        <w:t>й</w:t>
      </w:r>
      <w:r w:rsidR="0023472A" w:rsidRPr="00890056">
        <w:rPr>
          <w:sz w:val="28"/>
          <w:szCs w:val="28"/>
        </w:rPr>
        <w:t xml:space="preserve"> бюджет;</w:t>
      </w:r>
    </w:p>
    <w:p w:rsidR="0023472A" w:rsidRPr="00890056" w:rsidRDefault="00011AE6" w:rsidP="001F1BF5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с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</m:oMath>
      <w:r w:rsidR="0023472A" w:rsidRPr="00890056">
        <w:rPr>
          <w:rFonts w:ascii="Times New Roman" w:hAnsi="Times New Roman"/>
          <w:sz w:val="28"/>
          <w:szCs w:val="28"/>
        </w:rPr>
        <w:t xml:space="preserve">– объем </w:t>
      </w:r>
      <w:r w:rsidR="005C6B24">
        <w:rPr>
          <w:rFonts w:ascii="Times New Roman" w:hAnsi="Times New Roman"/>
          <w:sz w:val="28"/>
          <w:szCs w:val="28"/>
          <w:lang w:val="en-US"/>
        </w:rPr>
        <w:t>j</w:t>
      </w:r>
      <w:r w:rsidR="005C6B24" w:rsidRPr="005C6B24">
        <w:rPr>
          <w:rFonts w:ascii="Times New Roman" w:hAnsi="Times New Roman"/>
          <w:sz w:val="28"/>
          <w:szCs w:val="28"/>
        </w:rPr>
        <w:t>-</w:t>
      </w:r>
      <w:r w:rsidR="005C6B24">
        <w:rPr>
          <w:rFonts w:ascii="Times New Roman" w:hAnsi="Times New Roman"/>
          <w:sz w:val="28"/>
          <w:szCs w:val="28"/>
        </w:rPr>
        <w:t xml:space="preserve">й </w:t>
      </w:r>
      <w:r w:rsidR="0023472A" w:rsidRPr="00890056">
        <w:rPr>
          <w:rFonts w:ascii="Times New Roman" w:hAnsi="Times New Roman"/>
          <w:sz w:val="28"/>
          <w:szCs w:val="28"/>
        </w:rPr>
        <w:t xml:space="preserve">субсидии, предоставленный </w:t>
      </w:r>
      <w:r w:rsidR="00313344">
        <w:rPr>
          <w:rFonts w:ascii="Times New Roman" w:hAnsi="Times New Roman"/>
          <w:sz w:val="28"/>
          <w:szCs w:val="28"/>
        </w:rPr>
        <w:t xml:space="preserve">бюджетному </w:t>
      </w:r>
      <w:r w:rsidR="0023472A" w:rsidRPr="00890056">
        <w:rPr>
          <w:rFonts w:ascii="Times New Roman" w:hAnsi="Times New Roman"/>
          <w:sz w:val="28"/>
          <w:szCs w:val="28"/>
        </w:rPr>
        <w:t>учреждению в отчетном финансовом году, без учета размера остатка субсидии, не использованного по состоянию на 1 января текущего финансового года</w:t>
      </w:r>
      <w:r w:rsidR="00AC691F">
        <w:rPr>
          <w:rFonts w:ascii="Times New Roman" w:hAnsi="Times New Roman"/>
          <w:sz w:val="28"/>
          <w:szCs w:val="28"/>
        </w:rPr>
        <w:t xml:space="preserve">, по которому не достигнуты </w:t>
      </w:r>
      <w:r w:rsidR="007D3C0A">
        <w:rPr>
          <w:rFonts w:ascii="Times New Roman" w:hAnsi="Times New Roman"/>
          <w:sz w:val="28"/>
          <w:szCs w:val="28"/>
        </w:rPr>
        <w:t xml:space="preserve">значения </w:t>
      </w:r>
      <w:r w:rsidR="00AC691F">
        <w:rPr>
          <w:rFonts w:ascii="Times New Roman" w:hAnsi="Times New Roman"/>
          <w:sz w:val="28"/>
          <w:szCs w:val="28"/>
        </w:rPr>
        <w:t>показател</w:t>
      </w:r>
      <w:r w:rsidR="007D3C0A">
        <w:rPr>
          <w:rFonts w:ascii="Times New Roman" w:hAnsi="Times New Roman"/>
          <w:sz w:val="28"/>
          <w:szCs w:val="28"/>
        </w:rPr>
        <w:t>ей</w:t>
      </w:r>
      <w:r w:rsidR="0023472A" w:rsidRPr="00890056">
        <w:rPr>
          <w:rFonts w:ascii="Times New Roman" w:hAnsi="Times New Roman"/>
          <w:sz w:val="28"/>
          <w:szCs w:val="28"/>
        </w:rPr>
        <w:t>;</w:t>
      </w:r>
    </w:p>
    <w:p w:rsidR="0023472A" w:rsidRPr="00890056" w:rsidRDefault="00011AE6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ф</m:t>
            </m:r>
          </m:sup>
        </m:sSub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3D6BAB" w:rsidRPr="00890056">
        <w:rPr>
          <w:rFonts w:ascii="Times New Roman" w:hAnsi="Times New Roman"/>
          <w:sz w:val="28"/>
          <w:szCs w:val="28"/>
        </w:rPr>
        <w:t>– ф</w:t>
      </w:r>
      <w:r w:rsidR="0023472A" w:rsidRPr="00890056">
        <w:rPr>
          <w:rFonts w:ascii="Times New Roman" w:hAnsi="Times New Roman"/>
          <w:sz w:val="28"/>
          <w:szCs w:val="28"/>
        </w:rPr>
        <w:t>актическое значение i-го показателя, предусмотренного соглашением</w:t>
      </w:r>
      <w:r w:rsidR="001321D8">
        <w:rPr>
          <w:rFonts w:ascii="Times New Roman" w:hAnsi="Times New Roman"/>
          <w:sz w:val="28"/>
          <w:szCs w:val="28"/>
        </w:rPr>
        <w:t xml:space="preserve">, по которому не достигнуты </w:t>
      </w:r>
      <w:r w:rsidR="007D3C0A">
        <w:rPr>
          <w:rFonts w:ascii="Times New Roman" w:hAnsi="Times New Roman"/>
          <w:sz w:val="28"/>
          <w:szCs w:val="28"/>
        </w:rPr>
        <w:t>значения показателей</w:t>
      </w:r>
      <w:r w:rsidR="0023472A" w:rsidRPr="00890056">
        <w:rPr>
          <w:rFonts w:ascii="Times New Roman" w:hAnsi="Times New Roman"/>
          <w:sz w:val="28"/>
          <w:szCs w:val="28"/>
        </w:rPr>
        <w:t>;</w:t>
      </w:r>
    </w:p>
    <w:p w:rsidR="0023472A" w:rsidRPr="00890056" w:rsidRDefault="00597ED6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sz w:val="28"/>
          <w:szCs w:val="28"/>
        </w:rPr>
        <w:fldChar w:fldCharType="begin"/>
      </w:r>
      <w:r w:rsidR="0023472A" w:rsidRPr="00890056">
        <w:rPr>
          <w:rFonts w:ascii="Times New Roman" w:hAnsi="Times New Roman"/>
          <w:sz w:val="28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nor/>
              </m:rPr>
              <w:rPr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nor/>
              </m:rPr>
              <w:rPr>
                <w:sz w:val="28"/>
                <w:szCs w:val="28"/>
                <w:lang w:val="en-US" w:eastAsia="en-US"/>
              </w:rPr>
              <m:t>i</m:t>
            </m:r>
          </m:sub>
          <m:sup>
            <m:r>
              <m:rPr>
                <m:nor/>
              </m:rPr>
              <w:rPr>
                <w:sz w:val="28"/>
                <w:szCs w:val="28"/>
                <w:lang w:eastAsia="en-US"/>
              </w:rPr>
              <m:t>пл</m:t>
            </m:r>
          </m:sup>
        </m:sSubSup>
      </m:oMath>
      <w:r w:rsidR="0023472A" w:rsidRPr="00890056">
        <w:rPr>
          <w:rFonts w:ascii="Times New Roman" w:hAnsi="Times New Roman"/>
          <w:sz w:val="28"/>
          <w:szCs w:val="28"/>
        </w:rPr>
        <w:instrText xml:space="preserve"> </w:instrText>
      </w:r>
      <w:r w:rsidRPr="00890056">
        <w:rPr>
          <w:rFonts w:ascii="Times New Roman" w:hAnsi="Times New Roman"/>
          <w:sz w:val="28"/>
          <w:szCs w:val="28"/>
        </w:rPr>
        <w:fldChar w:fldCharType="separate"/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пл</m:t>
            </m:r>
          </m:sup>
        </m:sSubSup>
      </m:oMath>
      <w:r w:rsidRPr="00890056">
        <w:rPr>
          <w:rFonts w:ascii="Times New Roman" w:hAnsi="Times New Roman"/>
          <w:sz w:val="28"/>
          <w:szCs w:val="28"/>
        </w:rPr>
        <w:fldChar w:fldCharType="end"/>
      </w:r>
      <w:r w:rsidR="00890056">
        <w:rPr>
          <w:rFonts w:ascii="Times New Roman" w:hAnsi="Times New Roman"/>
          <w:sz w:val="28"/>
          <w:szCs w:val="28"/>
        </w:rPr>
        <w:t xml:space="preserve"> </w:t>
      </w:r>
      <w:r w:rsidR="0023472A" w:rsidRPr="00890056">
        <w:rPr>
          <w:rFonts w:ascii="Times New Roman" w:hAnsi="Times New Roman"/>
          <w:sz w:val="28"/>
          <w:szCs w:val="28"/>
        </w:rPr>
        <w:t>– плановое значение i-го показателя, предусмотренного соглашением</w:t>
      </w:r>
      <w:r w:rsidR="001321D8">
        <w:rPr>
          <w:rFonts w:ascii="Times New Roman" w:hAnsi="Times New Roman"/>
          <w:sz w:val="28"/>
          <w:szCs w:val="28"/>
        </w:rPr>
        <w:t xml:space="preserve">, по которому не достигнуты </w:t>
      </w:r>
      <w:r w:rsidR="007D3C0A">
        <w:rPr>
          <w:rFonts w:ascii="Times New Roman" w:hAnsi="Times New Roman"/>
          <w:sz w:val="28"/>
          <w:szCs w:val="28"/>
        </w:rPr>
        <w:t>значения показателей</w:t>
      </w:r>
      <w:r w:rsidR="0023472A" w:rsidRPr="00890056">
        <w:rPr>
          <w:rFonts w:ascii="Times New Roman" w:hAnsi="Times New Roman"/>
          <w:sz w:val="28"/>
          <w:szCs w:val="28"/>
        </w:rPr>
        <w:t>;</w:t>
      </w:r>
    </w:p>
    <w:p w:rsidR="0023472A" w:rsidRPr="00890056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sz w:val="28"/>
          <w:szCs w:val="28"/>
          <w:lang w:val="en-US"/>
        </w:rPr>
        <w:t>n</w:t>
      </w:r>
      <w:r w:rsidRPr="00890056">
        <w:rPr>
          <w:rFonts w:ascii="Times New Roman" w:hAnsi="Times New Roman"/>
          <w:sz w:val="28"/>
          <w:szCs w:val="28"/>
        </w:rPr>
        <w:t xml:space="preserve"> – количество показателей, предусмотренных соглашением.</w:t>
      </w:r>
    </w:p>
    <w:p w:rsidR="0023472A" w:rsidRPr="00890056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890056">
        <w:rPr>
          <w:rFonts w:ascii="Times New Roman" w:hAnsi="Times New Roman"/>
          <w:sz w:val="28"/>
          <w:szCs w:val="28"/>
        </w:rPr>
        <w:t>4.1</w:t>
      </w:r>
      <w:r w:rsidR="002254D0">
        <w:rPr>
          <w:rFonts w:ascii="Times New Roman" w:hAnsi="Times New Roman"/>
          <w:sz w:val="28"/>
          <w:szCs w:val="28"/>
        </w:rPr>
        <w:t>3</w:t>
      </w:r>
      <w:r w:rsidRPr="00890056">
        <w:rPr>
          <w:rFonts w:ascii="Times New Roman" w:hAnsi="Times New Roman"/>
          <w:sz w:val="28"/>
          <w:szCs w:val="28"/>
        </w:rPr>
        <w:t xml:space="preserve">. Администрация в срок до 1 марта текущего финансового года направляет </w:t>
      </w:r>
      <w:r w:rsidR="009C4987" w:rsidRPr="00890056">
        <w:rPr>
          <w:rFonts w:ascii="Times New Roman" w:hAnsi="Times New Roman"/>
          <w:sz w:val="28"/>
          <w:szCs w:val="28"/>
        </w:rPr>
        <w:t xml:space="preserve">бюджетному </w:t>
      </w:r>
      <w:r w:rsidRPr="00890056">
        <w:rPr>
          <w:rFonts w:ascii="Times New Roman" w:hAnsi="Times New Roman"/>
          <w:sz w:val="28"/>
          <w:szCs w:val="28"/>
        </w:rPr>
        <w:t>учреждению требование о возврате средств в областной бюджет</w:t>
      </w:r>
      <w:r w:rsidR="009C4987" w:rsidRPr="00890056">
        <w:rPr>
          <w:rFonts w:ascii="Times New Roman" w:hAnsi="Times New Roman"/>
          <w:sz w:val="28"/>
          <w:szCs w:val="28"/>
        </w:rPr>
        <w:t xml:space="preserve"> </w:t>
      </w:r>
      <w:r w:rsidRPr="00890056">
        <w:rPr>
          <w:rFonts w:ascii="Times New Roman" w:hAnsi="Times New Roman"/>
          <w:sz w:val="28"/>
          <w:szCs w:val="28"/>
        </w:rPr>
        <w:t>в срок до 1 апреля текущего финансового года.</w:t>
      </w:r>
    </w:p>
    <w:p w:rsidR="008C1A5E" w:rsidRDefault="0023472A" w:rsidP="001F1BF5">
      <w:pPr>
        <w:pStyle w:val="af0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0056">
        <w:rPr>
          <w:rFonts w:ascii="Times New Roman" w:hAnsi="Times New Roman"/>
          <w:sz w:val="28"/>
          <w:szCs w:val="28"/>
        </w:rPr>
        <w:t>4.1</w:t>
      </w:r>
      <w:r w:rsidR="002254D0">
        <w:rPr>
          <w:rFonts w:ascii="Times New Roman" w:hAnsi="Times New Roman"/>
          <w:sz w:val="28"/>
          <w:szCs w:val="28"/>
        </w:rPr>
        <w:t>4</w:t>
      </w:r>
      <w:r w:rsidRPr="00890056">
        <w:rPr>
          <w:rFonts w:ascii="Times New Roman" w:hAnsi="Times New Roman"/>
          <w:sz w:val="28"/>
          <w:szCs w:val="28"/>
        </w:rPr>
        <w:t xml:space="preserve">. В случае невозврата субсидии в областной бюджет администрация приостанавливает предоставление субсидии </w:t>
      </w:r>
      <w:r w:rsidR="009C4987" w:rsidRPr="00890056">
        <w:rPr>
          <w:rFonts w:ascii="Times New Roman" w:hAnsi="Times New Roman"/>
          <w:sz w:val="28"/>
          <w:szCs w:val="28"/>
        </w:rPr>
        <w:t xml:space="preserve">бюджетному </w:t>
      </w:r>
      <w:r w:rsidRPr="00890056">
        <w:rPr>
          <w:rFonts w:ascii="Times New Roman" w:hAnsi="Times New Roman"/>
          <w:sz w:val="28"/>
          <w:szCs w:val="28"/>
        </w:rPr>
        <w:t>учреждению в текущем финансовом году до выполнения им требования о возврате средств</w:t>
      </w:r>
      <w:r w:rsidR="009C4987" w:rsidRPr="00890056">
        <w:rPr>
          <w:rFonts w:ascii="Times New Roman" w:hAnsi="Times New Roman"/>
          <w:sz w:val="28"/>
          <w:szCs w:val="28"/>
        </w:rPr>
        <w:t xml:space="preserve"> </w:t>
      </w:r>
      <w:r w:rsidRPr="00890056">
        <w:rPr>
          <w:rFonts w:ascii="Times New Roman" w:hAnsi="Times New Roman"/>
          <w:sz w:val="28"/>
          <w:szCs w:val="28"/>
        </w:rPr>
        <w:t>в областной бюджет.</w:t>
      </w:r>
    </w:p>
    <w:p w:rsidR="00C82178" w:rsidRPr="008C1A5E" w:rsidRDefault="008C1A5E" w:rsidP="001E7175">
      <w:pPr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C82178">
        <w:rPr>
          <w:b/>
          <w:sz w:val="28"/>
          <w:szCs w:val="28"/>
        </w:rPr>
        <w:br w:type="page"/>
      </w:r>
    </w:p>
    <w:p w:rsidR="00C82178" w:rsidRPr="00EC0340" w:rsidRDefault="00C82178" w:rsidP="00090A77">
      <w:pPr>
        <w:ind w:left="4956" w:firstLine="156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D0163" w:rsidRPr="00EC0340" w:rsidRDefault="00FD0163" w:rsidP="00090A77">
      <w:pPr>
        <w:ind w:left="4956" w:firstLine="1565"/>
        <w:rPr>
          <w:sz w:val="28"/>
          <w:szCs w:val="28"/>
        </w:rPr>
      </w:pPr>
    </w:p>
    <w:p w:rsidR="00C82178" w:rsidRDefault="00C82178" w:rsidP="00090A77">
      <w:pPr>
        <w:ind w:firstLine="6521"/>
        <w:rPr>
          <w:sz w:val="28"/>
          <w:szCs w:val="28"/>
        </w:rPr>
      </w:pPr>
      <w:r>
        <w:rPr>
          <w:sz w:val="28"/>
          <w:szCs w:val="28"/>
        </w:rPr>
        <w:t>к Порядку и условиям</w:t>
      </w:r>
    </w:p>
    <w:p w:rsidR="00C82178" w:rsidRPr="00895685" w:rsidRDefault="00C82178" w:rsidP="00FD0163">
      <w:pPr>
        <w:spacing w:before="720"/>
        <w:jc w:val="center"/>
        <w:rPr>
          <w:b/>
          <w:sz w:val="28"/>
          <w:szCs w:val="28"/>
        </w:rPr>
      </w:pPr>
      <w:r w:rsidRPr="00895685">
        <w:rPr>
          <w:b/>
          <w:sz w:val="28"/>
          <w:szCs w:val="28"/>
        </w:rPr>
        <w:t>ОТЧЕТ</w:t>
      </w:r>
    </w:p>
    <w:p w:rsidR="00C82178" w:rsidRDefault="00C82178" w:rsidP="00C82178">
      <w:pPr>
        <w:jc w:val="center"/>
        <w:rPr>
          <w:b/>
          <w:sz w:val="28"/>
          <w:szCs w:val="28"/>
        </w:rPr>
      </w:pPr>
      <w:r w:rsidRPr="00895685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осуществлении расходов, источником финансового обеспечения </w:t>
      </w:r>
      <w:r>
        <w:rPr>
          <w:b/>
          <w:sz w:val="28"/>
          <w:szCs w:val="28"/>
        </w:rPr>
        <w:br/>
        <w:t>которых являются</w:t>
      </w:r>
      <w:r w:rsidRPr="00895685">
        <w:rPr>
          <w:b/>
          <w:sz w:val="28"/>
          <w:szCs w:val="28"/>
        </w:rPr>
        <w:t xml:space="preserve"> субсидии</w:t>
      </w:r>
      <w:r>
        <w:rPr>
          <w:b/>
          <w:sz w:val="28"/>
          <w:szCs w:val="28"/>
        </w:rPr>
        <w:t xml:space="preserve"> из областного бюджета на иные цели,</w:t>
      </w:r>
    </w:p>
    <w:p w:rsidR="00C82178" w:rsidRDefault="00C82178" w:rsidP="00C821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___________ 20__ г.</w:t>
      </w:r>
    </w:p>
    <w:p w:rsidR="00C82178" w:rsidRPr="009878F1" w:rsidRDefault="00C82178" w:rsidP="00C82178">
      <w:pPr>
        <w:tabs>
          <w:tab w:val="left" w:pos="5565"/>
        </w:tabs>
        <w:spacing w:line="720" w:lineRule="exact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C82178" w:rsidRPr="00984E28" w:rsidRDefault="00C82178" w:rsidP="00C82178">
      <w:pPr>
        <w:jc w:val="center"/>
        <w:rPr>
          <w:sz w:val="28"/>
          <w:szCs w:val="28"/>
        </w:rPr>
      </w:pPr>
      <w:r w:rsidRPr="00984E28">
        <w:rPr>
          <w:sz w:val="28"/>
          <w:szCs w:val="28"/>
        </w:rPr>
        <w:t>____________________________________________________________</w:t>
      </w:r>
    </w:p>
    <w:p w:rsidR="00C82178" w:rsidRPr="0070109A" w:rsidRDefault="00C82178" w:rsidP="00C82178">
      <w:pPr>
        <w:jc w:val="center"/>
      </w:pPr>
      <w:r w:rsidRPr="0070109A">
        <w:t xml:space="preserve">(наименование областного государственного бюджетного учреждения, </w:t>
      </w:r>
      <w:r>
        <w:br/>
      </w:r>
      <w:r w:rsidRPr="0070109A">
        <w:t>подведомственного администрации Губернатора и Правительства Кировской области)</w:t>
      </w:r>
    </w:p>
    <w:p w:rsidR="00C82178" w:rsidRDefault="00C82178" w:rsidP="00C82178">
      <w:pPr>
        <w:spacing w:line="480" w:lineRule="exact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782"/>
        <w:gridCol w:w="1843"/>
        <w:gridCol w:w="1843"/>
        <w:gridCol w:w="1701"/>
        <w:gridCol w:w="1808"/>
      </w:tblGrid>
      <w:tr w:rsidR="00C82178" w:rsidTr="00AB026A">
        <w:tc>
          <w:tcPr>
            <w:tcW w:w="594" w:type="dxa"/>
          </w:tcPr>
          <w:p w:rsidR="00C82178" w:rsidRPr="0070109A" w:rsidRDefault="00C82178" w:rsidP="00AB026A">
            <w:pPr>
              <w:jc w:val="center"/>
            </w:pPr>
            <w:r w:rsidRPr="0070109A">
              <w:t>№ п/п</w:t>
            </w:r>
          </w:p>
        </w:tc>
        <w:tc>
          <w:tcPr>
            <w:tcW w:w="1782" w:type="dxa"/>
          </w:tcPr>
          <w:p w:rsidR="00C82178" w:rsidRPr="0070109A" w:rsidRDefault="00C82178" w:rsidP="00AB026A">
            <w:pPr>
              <w:jc w:val="center"/>
            </w:pPr>
            <w:r w:rsidRPr="0070109A">
              <w:t xml:space="preserve">Цель </w:t>
            </w:r>
            <w:r>
              <w:br/>
            </w:r>
            <w:r w:rsidRPr="0070109A">
              <w:t>предоставле</w:t>
            </w:r>
            <w:r w:rsidR="00AB15A9">
              <w:t>-</w:t>
            </w:r>
            <w:r w:rsidRPr="0070109A">
              <w:t>ния субсидии</w:t>
            </w:r>
          </w:p>
        </w:tc>
        <w:tc>
          <w:tcPr>
            <w:tcW w:w="1843" w:type="dxa"/>
          </w:tcPr>
          <w:p w:rsidR="00C82178" w:rsidRPr="0070109A" w:rsidRDefault="00C82178" w:rsidP="00A66EFE">
            <w:pPr>
              <w:jc w:val="center"/>
            </w:pPr>
            <w:r w:rsidRPr="0070109A">
              <w:t xml:space="preserve">Наименование </w:t>
            </w:r>
            <w:r w:rsidR="00AC691F">
              <w:t xml:space="preserve">расходов, источником </w:t>
            </w:r>
            <w:r w:rsidR="00A66EFE">
              <w:t xml:space="preserve">финансового обеспечения </w:t>
            </w:r>
            <w:r w:rsidR="00AC691F">
              <w:t>которых явля</w:t>
            </w:r>
            <w:r w:rsidR="00A66EFE">
              <w:t>е</w:t>
            </w:r>
            <w:r w:rsidR="00AC691F">
              <w:t>тся  субсиди</w:t>
            </w:r>
            <w:r w:rsidR="00A66EFE">
              <w:t>я</w:t>
            </w:r>
          </w:p>
        </w:tc>
        <w:tc>
          <w:tcPr>
            <w:tcW w:w="1843" w:type="dxa"/>
          </w:tcPr>
          <w:p w:rsidR="00C82178" w:rsidRDefault="00C82178" w:rsidP="00AB15A9">
            <w:pPr>
              <w:ind w:right="-108"/>
              <w:jc w:val="center"/>
            </w:pPr>
            <w:r w:rsidRPr="0070109A">
              <w:t xml:space="preserve">Объем </w:t>
            </w:r>
            <w:r>
              <w:br/>
            </w:r>
            <w:r w:rsidR="000C4098">
              <w:t>финансового обеспечения расходов</w:t>
            </w:r>
            <w:r w:rsidRPr="0070109A">
              <w:t>, предусмотрен</w:t>
            </w:r>
            <w:r w:rsidR="00AB15A9">
              <w:t>-</w:t>
            </w:r>
            <w:r w:rsidRPr="0070109A">
              <w:t>ны</w:t>
            </w:r>
            <w:r w:rsidR="00A66EFE">
              <w:t>й</w:t>
            </w:r>
            <w:r w:rsidRPr="0070109A">
              <w:t xml:space="preserve"> соглашением о предоставлении субсидии</w:t>
            </w:r>
            <w:r w:rsidR="00AC691F">
              <w:t>, руб</w:t>
            </w:r>
            <w:r w:rsidR="00A66EFE">
              <w:t>лей</w:t>
            </w:r>
          </w:p>
          <w:p w:rsidR="00C82178" w:rsidRPr="0070109A" w:rsidRDefault="00C82178" w:rsidP="00AB026A">
            <w:pPr>
              <w:jc w:val="center"/>
            </w:pPr>
          </w:p>
        </w:tc>
        <w:tc>
          <w:tcPr>
            <w:tcW w:w="1701" w:type="dxa"/>
          </w:tcPr>
          <w:p w:rsidR="00C82178" w:rsidRPr="0070109A" w:rsidRDefault="00C82178" w:rsidP="00D37D67">
            <w:pPr>
              <w:jc w:val="center"/>
            </w:pPr>
            <w:r w:rsidRPr="0070109A">
              <w:t>Объем средств, поступивши</w:t>
            </w:r>
            <w:r w:rsidR="00A66EFE">
              <w:t>й</w:t>
            </w:r>
            <w:r w:rsidRPr="0070109A">
              <w:t xml:space="preserve"> с начала года</w:t>
            </w:r>
            <w:r w:rsidR="00AC691F">
              <w:t>, ру</w:t>
            </w:r>
            <w:r w:rsidR="00A66EFE">
              <w:t>блей</w:t>
            </w:r>
          </w:p>
        </w:tc>
        <w:tc>
          <w:tcPr>
            <w:tcW w:w="1808" w:type="dxa"/>
          </w:tcPr>
          <w:p w:rsidR="00C82178" w:rsidRPr="0070109A" w:rsidRDefault="00C82178" w:rsidP="00D37D67">
            <w:pPr>
              <w:jc w:val="center"/>
            </w:pPr>
            <w:r w:rsidRPr="0070109A">
              <w:t>Объем средств, израсходован</w:t>
            </w:r>
            <w:r w:rsidR="00AB15A9">
              <w:t>-</w:t>
            </w:r>
            <w:r w:rsidRPr="0070109A">
              <w:t>ны</w:t>
            </w:r>
            <w:r w:rsidR="00A66EFE">
              <w:t>й</w:t>
            </w:r>
            <w:r w:rsidRPr="0070109A">
              <w:t xml:space="preserve"> с начала года</w:t>
            </w:r>
            <w:r w:rsidR="00AC691F">
              <w:t>, руб</w:t>
            </w:r>
            <w:r w:rsidR="00D37D67">
              <w:t>лей</w:t>
            </w:r>
          </w:p>
        </w:tc>
      </w:tr>
      <w:tr w:rsidR="00C82178" w:rsidTr="00AB026A">
        <w:tc>
          <w:tcPr>
            <w:tcW w:w="594" w:type="dxa"/>
          </w:tcPr>
          <w:p w:rsidR="00C82178" w:rsidRPr="009878F1" w:rsidRDefault="00C82178" w:rsidP="00AB026A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C82178" w:rsidRPr="009878F1" w:rsidRDefault="00C82178" w:rsidP="00AB026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2178" w:rsidRPr="009878F1" w:rsidRDefault="00C82178" w:rsidP="00AB0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2178" w:rsidRPr="009878F1" w:rsidRDefault="00C82178" w:rsidP="00AB0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2178" w:rsidRPr="009878F1" w:rsidRDefault="00C82178" w:rsidP="00AB02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C82178" w:rsidRPr="009878F1" w:rsidRDefault="00C82178" w:rsidP="00AB026A">
            <w:pPr>
              <w:jc w:val="center"/>
              <w:rPr>
                <w:sz w:val="28"/>
                <w:szCs w:val="28"/>
              </w:rPr>
            </w:pPr>
          </w:p>
        </w:tc>
      </w:tr>
      <w:tr w:rsidR="00C82178" w:rsidTr="00AB026A">
        <w:tc>
          <w:tcPr>
            <w:tcW w:w="594" w:type="dxa"/>
          </w:tcPr>
          <w:p w:rsidR="00C82178" w:rsidRPr="009878F1" w:rsidRDefault="00C82178" w:rsidP="00AB026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C82178" w:rsidRPr="009878F1" w:rsidRDefault="00C82178" w:rsidP="00AB026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82178" w:rsidTr="00AB026A">
        <w:tc>
          <w:tcPr>
            <w:tcW w:w="594" w:type="dxa"/>
          </w:tcPr>
          <w:p w:rsidR="00C82178" w:rsidRPr="009878F1" w:rsidRDefault="00C82178" w:rsidP="00AB026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C82178" w:rsidRPr="009878F1" w:rsidRDefault="00C82178" w:rsidP="00AB026A">
            <w:pPr>
              <w:spacing w:line="360" w:lineRule="auto"/>
            </w:pPr>
            <w:r w:rsidRPr="009878F1">
              <w:t>Итого</w:t>
            </w:r>
          </w:p>
        </w:tc>
        <w:tc>
          <w:tcPr>
            <w:tcW w:w="1843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08" w:type="dxa"/>
          </w:tcPr>
          <w:p w:rsidR="00C82178" w:rsidRPr="009878F1" w:rsidRDefault="00C82178" w:rsidP="00AB026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C82178" w:rsidRDefault="00C82178" w:rsidP="00FD0163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Руководитель бюджетного </w:t>
      </w:r>
    </w:p>
    <w:p w:rsidR="00C82178" w:rsidRDefault="00C82178" w:rsidP="00C82178">
      <w:pPr>
        <w:rPr>
          <w:sz w:val="28"/>
          <w:szCs w:val="28"/>
        </w:rPr>
      </w:pPr>
      <w:r>
        <w:rPr>
          <w:sz w:val="28"/>
          <w:szCs w:val="28"/>
        </w:rPr>
        <w:t>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</w:t>
      </w:r>
      <w:r>
        <w:rPr>
          <w:sz w:val="28"/>
          <w:szCs w:val="28"/>
        </w:rPr>
        <w:tab/>
        <w:t>_____________________</w:t>
      </w:r>
    </w:p>
    <w:p w:rsidR="00C82178" w:rsidRPr="009878F1" w:rsidRDefault="00C82178" w:rsidP="00C8217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78F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9878F1">
        <w:rPr>
          <w:sz w:val="28"/>
          <w:szCs w:val="28"/>
        </w:rPr>
        <w:t xml:space="preserve">  </w:t>
      </w:r>
      <w:r w:rsidRPr="009878F1">
        <w:t>(подпись)</w:t>
      </w:r>
      <w:r w:rsidRPr="009878F1">
        <w:tab/>
      </w:r>
      <w:r w:rsidRPr="009878F1">
        <w:tab/>
      </w:r>
      <w:r>
        <w:t xml:space="preserve">    </w:t>
      </w:r>
      <w:r w:rsidRPr="009878F1">
        <w:t>(</w:t>
      </w:r>
      <w:r w:rsidR="00AB15A9">
        <w:t>инициалы, фамилия</w:t>
      </w:r>
      <w:r w:rsidRPr="009878F1">
        <w:t>)</w:t>
      </w:r>
    </w:p>
    <w:p w:rsidR="00C82178" w:rsidRDefault="00C82178" w:rsidP="00C82178">
      <w:pPr>
        <w:rPr>
          <w:sz w:val="20"/>
          <w:szCs w:val="20"/>
        </w:rPr>
      </w:pPr>
    </w:p>
    <w:p w:rsidR="00C82178" w:rsidRDefault="00C82178" w:rsidP="00C82178">
      <w:pPr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:rsidR="00C82178" w:rsidRPr="009878F1" w:rsidRDefault="00C82178" w:rsidP="00C8217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78F1">
        <w:t xml:space="preserve">  </w:t>
      </w:r>
      <w:r>
        <w:t xml:space="preserve">   </w:t>
      </w:r>
      <w:r w:rsidRPr="009878F1">
        <w:t xml:space="preserve">    (подпись)</w:t>
      </w:r>
      <w:r w:rsidRPr="009878F1">
        <w:tab/>
      </w:r>
      <w:r w:rsidRPr="009878F1">
        <w:tab/>
      </w:r>
      <w:r>
        <w:t xml:space="preserve">    </w:t>
      </w:r>
      <w:r w:rsidRPr="009878F1">
        <w:t>(</w:t>
      </w:r>
      <w:r w:rsidR="00AB15A9">
        <w:t>инициалы, фамилия</w:t>
      </w:r>
      <w:r w:rsidRPr="009878F1">
        <w:t>)</w:t>
      </w:r>
    </w:p>
    <w:p w:rsidR="00C82178" w:rsidRPr="0070109A" w:rsidRDefault="00C82178" w:rsidP="00C82178">
      <w:pPr>
        <w:spacing w:line="7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C82178" w:rsidRDefault="00C82178">
      <w:pPr>
        <w:rPr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82178" w:rsidRDefault="00C82178" w:rsidP="00C82178">
      <w:pPr>
        <w:ind w:left="5664" w:right="-1" w:firstLine="708"/>
        <w:rPr>
          <w:sz w:val="28"/>
          <w:szCs w:val="28"/>
          <w:lang w:val="en-US"/>
        </w:rPr>
      </w:pPr>
      <w:r w:rsidRPr="00783F2B">
        <w:rPr>
          <w:sz w:val="28"/>
          <w:szCs w:val="28"/>
        </w:rPr>
        <w:lastRenderedPageBreak/>
        <w:t>Приложение № 2</w:t>
      </w:r>
      <w:r>
        <w:rPr>
          <w:sz w:val="28"/>
          <w:szCs w:val="28"/>
        </w:rPr>
        <w:t xml:space="preserve"> </w:t>
      </w:r>
    </w:p>
    <w:p w:rsidR="00FD0163" w:rsidRPr="00FD0163" w:rsidRDefault="00FD0163" w:rsidP="00C82178">
      <w:pPr>
        <w:ind w:left="5664" w:right="-1" w:firstLine="708"/>
        <w:rPr>
          <w:sz w:val="28"/>
          <w:szCs w:val="28"/>
          <w:lang w:val="en-US"/>
        </w:rPr>
      </w:pPr>
    </w:p>
    <w:p w:rsidR="00C82178" w:rsidRPr="00783F2B" w:rsidRDefault="00C82178" w:rsidP="00090A77">
      <w:pPr>
        <w:ind w:firstLine="6379"/>
        <w:rPr>
          <w:sz w:val="28"/>
          <w:szCs w:val="28"/>
        </w:rPr>
      </w:pPr>
      <w:r w:rsidRPr="00783F2B">
        <w:rPr>
          <w:sz w:val="28"/>
          <w:szCs w:val="28"/>
        </w:rPr>
        <w:t>к Порядку и условиям</w:t>
      </w:r>
    </w:p>
    <w:p w:rsidR="00C82178" w:rsidRPr="00EB4B54" w:rsidRDefault="00C82178" w:rsidP="00FD0163">
      <w:pPr>
        <w:pStyle w:val="ConsPlusNonformat"/>
        <w:widowControl/>
        <w:spacing w:before="72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EB4B54">
        <w:rPr>
          <w:rFonts w:ascii="Times New Roman" w:hAnsi="Times New Roman" w:cs="Times New Roman"/>
          <w:b/>
          <w:spacing w:val="-3"/>
          <w:sz w:val="28"/>
          <w:szCs w:val="28"/>
        </w:rPr>
        <w:t>ОТЧЕТ</w:t>
      </w:r>
    </w:p>
    <w:p w:rsidR="00C82178" w:rsidRDefault="00C82178" w:rsidP="00C82178">
      <w:pPr>
        <w:pStyle w:val="ConsPlusNonformat"/>
        <w:widowControl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EB4B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о достижении </w:t>
      </w:r>
      <w:r w:rsidR="0099411E">
        <w:rPr>
          <w:rFonts w:ascii="Times New Roman" w:hAnsi="Times New Roman" w:cs="Times New Roman"/>
          <w:b/>
          <w:spacing w:val="-3"/>
          <w:sz w:val="28"/>
          <w:szCs w:val="28"/>
        </w:rPr>
        <w:t xml:space="preserve">значений </w:t>
      </w:r>
      <w:r w:rsidRPr="00EB4B54">
        <w:rPr>
          <w:rFonts w:ascii="Times New Roman" w:hAnsi="Times New Roman" w:cs="Times New Roman"/>
          <w:b/>
          <w:spacing w:val="-3"/>
          <w:sz w:val="28"/>
          <w:szCs w:val="28"/>
        </w:rPr>
        <w:t>рез</w:t>
      </w:r>
      <w:r w:rsidR="00BE6246">
        <w:rPr>
          <w:rFonts w:ascii="Times New Roman" w:hAnsi="Times New Roman" w:cs="Times New Roman"/>
          <w:b/>
          <w:spacing w:val="-3"/>
          <w:sz w:val="28"/>
          <w:szCs w:val="28"/>
        </w:rPr>
        <w:t>ультатов предоставления субсидий</w:t>
      </w:r>
      <w:r w:rsidRPr="00EB4B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br/>
      </w:r>
      <w:r w:rsidRPr="00EB4B54">
        <w:rPr>
          <w:rFonts w:ascii="Times New Roman" w:hAnsi="Times New Roman" w:cs="Times New Roman"/>
          <w:b/>
          <w:spacing w:val="-3"/>
          <w:sz w:val="28"/>
          <w:szCs w:val="28"/>
        </w:rPr>
        <w:t>из областного бюджета на иные цели</w:t>
      </w:r>
    </w:p>
    <w:p w:rsidR="00C82178" w:rsidRDefault="00C82178" w:rsidP="00C82178">
      <w:pPr>
        <w:pStyle w:val="ConsPlusNonformat"/>
        <w:widowControl/>
        <w:spacing w:line="180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82178" w:rsidRDefault="00C82178" w:rsidP="00C82178">
      <w:pPr>
        <w:pStyle w:val="ConsPlusNonformat"/>
        <w:widowControl/>
        <w:spacing w:line="180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82178" w:rsidRPr="00A5365F" w:rsidRDefault="00C82178" w:rsidP="00C82178">
      <w:pPr>
        <w:pStyle w:val="ConsPlusNonformat"/>
        <w:widowControl/>
        <w:spacing w:line="180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C82178" w:rsidRPr="00503F1B" w:rsidRDefault="00C82178" w:rsidP="00C82178">
      <w:pPr>
        <w:jc w:val="center"/>
        <w:rPr>
          <w:sz w:val="28"/>
          <w:szCs w:val="28"/>
        </w:rPr>
      </w:pPr>
      <w:r w:rsidRPr="00503F1B">
        <w:rPr>
          <w:sz w:val="28"/>
          <w:szCs w:val="28"/>
        </w:rPr>
        <w:t>____________________________________________________________</w:t>
      </w:r>
    </w:p>
    <w:p w:rsidR="00C82178" w:rsidRPr="0070109A" w:rsidRDefault="00C82178" w:rsidP="00C82178">
      <w:pPr>
        <w:jc w:val="center"/>
      </w:pPr>
      <w:r w:rsidRPr="0070109A">
        <w:t xml:space="preserve">(наименование областного государственного бюджетного учреждения, </w:t>
      </w:r>
      <w:r>
        <w:br/>
      </w:r>
      <w:r w:rsidRPr="0070109A">
        <w:t>подведомственного администрации Губернатора и Правительства Кировской области)</w:t>
      </w:r>
    </w:p>
    <w:p w:rsidR="00C82178" w:rsidRPr="00722A05" w:rsidRDefault="00C82178" w:rsidP="00C82178">
      <w:pPr>
        <w:pStyle w:val="ConsPlusNonformat"/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418"/>
        <w:gridCol w:w="1134"/>
        <w:gridCol w:w="1275"/>
        <w:gridCol w:w="1701"/>
      </w:tblGrid>
      <w:tr w:rsidR="00C82178" w:rsidRPr="00294FE7" w:rsidTr="00AB026A">
        <w:trPr>
          <w:trHeight w:val="1164"/>
        </w:trPr>
        <w:tc>
          <w:tcPr>
            <w:tcW w:w="567" w:type="dxa"/>
            <w:vMerge w:val="restart"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EB4B54">
              <w:rPr>
                <w:rFonts w:ascii="Times New Roman" w:hAnsi="Times New Roman"/>
                <w:sz w:val="24"/>
                <w:szCs w:val="24"/>
              </w:rPr>
              <w:br/>
              <w:t>предоставле</w:t>
            </w:r>
            <w:r w:rsidR="00AB15A9">
              <w:rPr>
                <w:rFonts w:ascii="Times New Roman" w:hAnsi="Times New Roman"/>
                <w:sz w:val="24"/>
                <w:szCs w:val="24"/>
              </w:rPr>
              <w:t>-</w:t>
            </w:r>
            <w:r w:rsidRPr="00EB4B54">
              <w:rPr>
                <w:rFonts w:ascii="Times New Roman" w:hAnsi="Times New Roman"/>
                <w:sz w:val="24"/>
                <w:szCs w:val="24"/>
              </w:rPr>
              <w:t>ния субсидии</w:t>
            </w:r>
          </w:p>
        </w:tc>
        <w:tc>
          <w:tcPr>
            <w:tcW w:w="1843" w:type="dxa"/>
            <w:vMerge w:val="restart"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1418" w:type="dxa"/>
            <w:vMerge w:val="restart"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09" w:type="dxa"/>
            <w:gridSpan w:val="2"/>
          </w:tcPr>
          <w:p w:rsidR="00C82178" w:rsidRDefault="00C82178" w:rsidP="00AB026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(показателя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результативности)</w:t>
            </w:r>
          </w:p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отклонения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планового значения</w:t>
            </w:r>
          </w:p>
        </w:tc>
      </w:tr>
      <w:tr w:rsidR="00C82178" w:rsidRPr="00294FE7" w:rsidTr="00AB026A">
        <w:trPr>
          <w:trHeight w:val="213"/>
        </w:trPr>
        <w:tc>
          <w:tcPr>
            <w:tcW w:w="567" w:type="dxa"/>
            <w:vMerge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2178" w:rsidRPr="00EB4B54" w:rsidRDefault="00C82178" w:rsidP="00AB026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82178" w:rsidRPr="00EB4B54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</w:tcPr>
          <w:p w:rsidR="00C82178" w:rsidRPr="00EB4B54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701" w:type="dxa"/>
            <w:vMerge/>
          </w:tcPr>
          <w:p w:rsidR="00C82178" w:rsidRDefault="00C82178" w:rsidP="00AB026A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2178" w:rsidRPr="00294FE7" w:rsidTr="00AB026A">
        <w:tc>
          <w:tcPr>
            <w:tcW w:w="567" w:type="dxa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82178" w:rsidRPr="00294FE7" w:rsidRDefault="00C82178" w:rsidP="00AB026A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C82178" w:rsidRPr="00294FE7" w:rsidRDefault="00C82178" w:rsidP="00AB026A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82178" w:rsidRPr="00294FE7" w:rsidRDefault="00C82178" w:rsidP="00AB026A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</w:tr>
      <w:tr w:rsidR="00C82178" w:rsidRPr="00294FE7" w:rsidTr="00AB026A">
        <w:tc>
          <w:tcPr>
            <w:tcW w:w="567" w:type="dxa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82178" w:rsidRPr="00294FE7" w:rsidRDefault="00C82178" w:rsidP="00AB026A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82178" w:rsidRPr="00294FE7" w:rsidRDefault="00C82178" w:rsidP="00AB026A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C82178" w:rsidRPr="00294FE7" w:rsidRDefault="00C82178" w:rsidP="00AB026A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82178" w:rsidRPr="00294FE7" w:rsidRDefault="00C82178" w:rsidP="00AB026A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</w:tr>
    </w:tbl>
    <w:p w:rsidR="00C82178" w:rsidRDefault="00C82178" w:rsidP="00FD0163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Руководитель бюджетного </w:t>
      </w:r>
      <w:r>
        <w:rPr>
          <w:sz w:val="28"/>
          <w:szCs w:val="28"/>
        </w:rPr>
        <w:br/>
        <w:t>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</w:t>
      </w:r>
      <w:r>
        <w:rPr>
          <w:sz w:val="28"/>
          <w:szCs w:val="28"/>
        </w:rPr>
        <w:tab/>
        <w:t>_____________________</w:t>
      </w:r>
    </w:p>
    <w:p w:rsidR="00C82178" w:rsidRPr="00503F1B" w:rsidRDefault="00C82178" w:rsidP="00C8217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3F1B">
        <w:t xml:space="preserve">  </w:t>
      </w:r>
      <w:r>
        <w:t xml:space="preserve">  </w:t>
      </w:r>
      <w:r w:rsidRPr="00503F1B">
        <w:t xml:space="preserve">    (подпись)</w:t>
      </w:r>
      <w:r w:rsidRPr="00503F1B">
        <w:tab/>
      </w:r>
      <w:r w:rsidRPr="00503F1B">
        <w:tab/>
      </w:r>
      <w:r>
        <w:t xml:space="preserve">    </w:t>
      </w:r>
      <w:r w:rsidRPr="00503F1B">
        <w:t>(</w:t>
      </w:r>
      <w:r w:rsidR="00AB15A9">
        <w:t>инициалы, фамилия</w:t>
      </w:r>
      <w:r w:rsidRPr="00503F1B">
        <w:t>)</w:t>
      </w:r>
    </w:p>
    <w:p w:rsidR="00C82178" w:rsidRPr="00503F1B" w:rsidRDefault="00C82178" w:rsidP="00C82178"/>
    <w:p w:rsidR="00C82178" w:rsidRDefault="00C82178" w:rsidP="00C82178">
      <w:pPr>
        <w:rPr>
          <w:sz w:val="20"/>
          <w:szCs w:val="20"/>
        </w:rPr>
      </w:pPr>
    </w:p>
    <w:p w:rsidR="00C82178" w:rsidRDefault="00C82178" w:rsidP="00C82178">
      <w:pPr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</w:t>
      </w:r>
      <w:r>
        <w:rPr>
          <w:sz w:val="28"/>
          <w:szCs w:val="28"/>
        </w:rPr>
        <w:tab/>
        <w:t>_____________________</w:t>
      </w:r>
    </w:p>
    <w:p w:rsidR="00C82178" w:rsidRDefault="00C82178" w:rsidP="00C82178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03F1B">
        <w:t xml:space="preserve">      (подпись)</w:t>
      </w:r>
      <w:r w:rsidRPr="00503F1B">
        <w:tab/>
      </w:r>
      <w:r w:rsidRPr="00503F1B">
        <w:tab/>
      </w:r>
      <w:r>
        <w:t xml:space="preserve">    </w:t>
      </w:r>
      <w:r w:rsidRPr="00503F1B">
        <w:t>(</w:t>
      </w:r>
      <w:r w:rsidR="00AB15A9">
        <w:t>инициалы, фамилия</w:t>
      </w:r>
      <w:r w:rsidRPr="00503F1B">
        <w:t>)</w:t>
      </w:r>
    </w:p>
    <w:p w:rsidR="00C82178" w:rsidRPr="00933AA1" w:rsidRDefault="00C82178" w:rsidP="00C82178">
      <w:pPr>
        <w:rPr>
          <w:sz w:val="28"/>
          <w:szCs w:val="28"/>
        </w:rPr>
      </w:pPr>
      <w:r w:rsidRPr="00933AA1">
        <w:rPr>
          <w:sz w:val="28"/>
          <w:szCs w:val="28"/>
        </w:rPr>
        <w:t>Дата</w:t>
      </w:r>
    </w:p>
    <w:p w:rsidR="00C82178" w:rsidRDefault="00C82178" w:rsidP="00C82178">
      <w:pPr>
        <w:pStyle w:val="ConsPlusNonformat"/>
        <w:spacing w:line="7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A5613B" w:rsidP="00A5613B">
      <w:pPr>
        <w:ind w:left="5664" w:right="-1" w:firstLine="708"/>
        <w:rPr>
          <w:sz w:val="28"/>
          <w:szCs w:val="28"/>
        </w:rPr>
      </w:pPr>
    </w:p>
    <w:p w:rsidR="00A5613B" w:rsidRDefault="00090A77" w:rsidP="00A5613B">
      <w:pPr>
        <w:ind w:left="5664" w:right="-1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bookmarkStart w:id="1" w:name="_GoBack"/>
      <w:bookmarkEnd w:id="1"/>
    </w:p>
    <w:p w:rsidR="00A5613B" w:rsidRPr="00783F2B" w:rsidRDefault="00A5613B" w:rsidP="00A5613B">
      <w:pPr>
        <w:ind w:left="5664" w:right="-1" w:firstLine="708"/>
        <w:rPr>
          <w:sz w:val="28"/>
          <w:szCs w:val="28"/>
        </w:rPr>
      </w:pPr>
    </w:p>
    <w:p w:rsidR="00A5613B" w:rsidRPr="00783F2B" w:rsidRDefault="00A5613B" w:rsidP="00090A77">
      <w:pPr>
        <w:ind w:firstLine="6379"/>
        <w:rPr>
          <w:sz w:val="28"/>
          <w:szCs w:val="28"/>
        </w:rPr>
      </w:pPr>
      <w:r w:rsidRPr="00783F2B">
        <w:rPr>
          <w:sz w:val="28"/>
          <w:szCs w:val="28"/>
        </w:rPr>
        <w:t>к Порядку и условиям</w:t>
      </w:r>
    </w:p>
    <w:p w:rsidR="00A5613B" w:rsidRPr="00EB4B54" w:rsidRDefault="00A5613B" w:rsidP="00A5613B">
      <w:pPr>
        <w:pStyle w:val="ConsPlusNonformat"/>
        <w:widowControl/>
        <w:spacing w:before="720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EB4B54">
        <w:rPr>
          <w:rFonts w:ascii="Times New Roman" w:hAnsi="Times New Roman" w:cs="Times New Roman"/>
          <w:b/>
          <w:spacing w:val="-3"/>
          <w:sz w:val="28"/>
          <w:szCs w:val="28"/>
        </w:rPr>
        <w:t>ОТЧЕТ</w:t>
      </w:r>
    </w:p>
    <w:p w:rsidR="00A5613B" w:rsidRDefault="00A5613B" w:rsidP="00A5613B">
      <w:pPr>
        <w:pStyle w:val="ConsPlusNonformat"/>
        <w:widowControl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EB4B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о </w:t>
      </w:r>
      <w:r w:rsidRPr="00640C97">
        <w:rPr>
          <w:rFonts w:ascii="Times New Roman" w:hAnsi="Times New Roman" w:cs="Times New Roman"/>
          <w:b/>
          <w:spacing w:val="-3"/>
          <w:sz w:val="28"/>
          <w:szCs w:val="28"/>
        </w:rPr>
        <w:t>реализации плана мероприятий по достижению результатов предоставления субсиди</w:t>
      </w:r>
      <w:r w:rsidR="00A66EFE">
        <w:rPr>
          <w:rFonts w:ascii="Times New Roman" w:hAnsi="Times New Roman" w:cs="Times New Roman"/>
          <w:b/>
          <w:spacing w:val="-3"/>
          <w:sz w:val="28"/>
          <w:szCs w:val="28"/>
        </w:rPr>
        <w:t>й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из областного бюджета на иные цели</w:t>
      </w:r>
    </w:p>
    <w:p w:rsidR="00A5613B" w:rsidRDefault="00A5613B" w:rsidP="00A5613B">
      <w:pPr>
        <w:pStyle w:val="ConsPlusNonformat"/>
        <w:widowControl/>
        <w:spacing w:line="180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A5613B" w:rsidRDefault="00A5613B" w:rsidP="00A5613B">
      <w:pPr>
        <w:pStyle w:val="ConsPlusNonformat"/>
        <w:widowControl/>
        <w:spacing w:line="180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A5613B" w:rsidRPr="00A5365F" w:rsidRDefault="00A5613B" w:rsidP="00A5613B">
      <w:pPr>
        <w:pStyle w:val="ConsPlusNonformat"/>
        <w:widowControl/>
        <w:spacing w:line="180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A5613B" w:rsidRPr="00503F1B" w:rsidRDefault="00A5613B" w:rsidP="00A5613B">
      <w:pPr>
        <w:jc w:val="center"/>
        <w:rPr>
          <w:sz w:val="28"/>
          <w:szCs w:val="28"/>
        </w:rPr>
      </w:pPr>
      <w:r w:rsidRPr="00503F1B">
        <w:rPr>
          <w:sz w:val="28"/>
          <w:szCs w:val="28"/>
        </w:rPr>
        <w:t>____________________________________________________________</w:t>
      </w:r>
    </w:p>
    <w:p w:rsidR="00A5613B" w:rsidRPr="0070109A" w:rsidRDefault="00A5613B" w:rsidP="00A5613B">
      <w:pPr>
        <w:jc w:val="center"/>
      </w:pPr>
      <w:r w:rsidRPr="0070109A">
        <w:t xml:space="preserve">(наименование областного государственного бюджетного учреждения, </w:t>
      </w:r>
      <w:r>
        <w:br/>
      </w:r>
      <w:r w:rsidRPr="0070109A">
        <w:t>подведомственного администрации Губернатора и Правительства Кировской области)</w:t>
      </w:r>
    </w:p>
    <w:p w:rsidR="00A5613B" w:rsidRPr="00722A05" w:rsidRDefault="00A5613B" w:rsidP="00A5613B">
      <w:pPr>
        <w:pStyle w:val="ConsPlusNonformat"/>
        <w:spacing w:line="48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18"/>
        <w:gridCol w:w="992"/>
        <w:gridCol w:w="992"/>
        <w:gridCol w:w="992"/>
        <w:gridCol w:w="1134"/>
        <w:gridCol w:w="993"/>
        <w:gridCol w:w="1417"/>
      </w:tblGrid>
      <w:tr w:rsidR="00A5613B" w:rsidRPr="00294FE7" w:rsidTr="00703A5D">
        <w:trPr>
          <w:trHeight w:val="1164"/>
        </w:trPr>
        <w:tc>
          <w:tcPr>
            <w:tcW w:w="567" w:type="dxa"/>
            <w:vMerge w:val="restart"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 xml:space="preserve">Цель </w:t>
            </w:r>
            <w:r w:rsidRPr="00EB4B54">
              <w:rPr>
                <w:rFonts w:ascii="Times New Roman" w:hAnsi="Times New Roman"/>
                <w:sz w:val="24"/>
                <w:szCs w:val="24"/>
              </w:rPr>
              <w:br/>
              <w:t>предо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B4B54">
              <w:rPr>
                <w:rFonts w:ascii="Times New Roman" w:hAnsi="Times New Roman"/>
                <w:sz w:val="24"/>
                <w:szCs w:val="24"/>
              </w:rPr>
              <w:t>ставле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B4B54">
              <w:rPr>
                <w:rFonts w:ascii="Times New Roman" w:hAnsi="Times New Roman"/>
                <w:sz w:val="24"/>
                <w:szCs w:val="24"/>
              </w:rPr>
              <w:t>ния субсидии</w:t>
            </w:r>
          </w:p>
        </w:tc>
        <w:tc>
          <w:tcPr>
            <w:tcW w:w="1418" w:type="dxa"/>
            <w:vMerge w:val="restart"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B4B54">
              <w:rPr>
                <w:rFonts w:ascii="Times New Roman" w:hAnsi="Times New Roman"/>
                <w:sz w:val="24"/>
                <w:szCs w:val="24"/>
              </w:rPr>
              <w:t xml:space="preserve">вание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мероприя-тия по достиже-нию результата предостав-ления субсидии (контроль-ной точки)</w:t>
            </w:r>
          </w:p>
        </w:tc>
        <w:tc>
          <w:tcPr>
            <w:tcW w:w="992" w:type="dxa"/>
            <w:vMerge w:val="restart"/>
          </w:tcPr>
          <w:p w:rsidR="00A5613B" w:rsidRPr="00EB4B54" w:rsidRDefault="00A5613B" w:rsidP="00703A5D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54">
              <w:rPr>
                <w:rFonts w:ascii="Times New Roman" w:hAnsi="Times New Roman" w:cs="Times New Roman"/>
                <w:sz w:val="24"/>
                <w:szCs w:val="24"/>
              </w:rPr>
              <w:t>Едини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4B54">
              <w:rPr>
                <w:rFonts w:ascii="Times New Roman" w:hAnsi="Times New Roman" w:cs="Times New Roman"/>
                <w:sz w:val="24"/>
                <w:szCs w:val="24"/>
              </w:rPr>
              <w:t>ца 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4B5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4" w:type="dxa"/>
            <w:gridSpan w:val="2"/>
          </w:tcPr>
          <w:p w:rsidR="00A5613B" w:rsidRDefault="00A5613B" w:rsidP="00703A5D">
            <w:pPr>
              <w:pStyle w:val="ConsPlusNonformat"/>
              <w:ind w:left="-108" w:righ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B54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(показателя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результативности)</w:t>
            </w:r>
          </w:p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(контрольной точки)</w:t>
            </w:r>
          </w:p>
        </w:tc>
        <w:tc>
          <w:tcPr>
            <w:tcW w:w="2127" w:type="dxa"/>
            <w:gridSpan w:val="2"/>
          </w:tcPr>
          <w:p w:rsidR="00A5613B" w:rsidRDefault="00A5613B" w:rsidP="00A66EFE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достижения</w:t>
            </w:r>
            <w:r w:rsidRPr="00EB4B54">
              <w:rPr>
                <w:rFonts w:ascii="Times New Roman" w:hAnsi="Times New Roman"/>
                <w:sz w:val="24"/>
                <w:szCs w:val="24"/>
              </w:rPr>
              <w:t xml:space="preserve"> результата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субсидии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(контрольной точки)</w:t>
            </w:r>
          </w:p>
          <w:p w:rsidR="00A66EFE" w:rsidRDefault="00A66EFE" w:rsidP="00A66EFE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(дд.мм.гггг)</w:t>
            </w:r>
          </w:p>
          <w:p w:rsidR="00A66EFE" w:rsidRPr="00EB4B54" w:rsidRDefault="00A66EFE" w:rsidP="00A66EF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Причины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отклонения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планового значения</w:t>
            </w:r>
          </w:p>
        </w:tc>
      </w:tr>
      <w:tr w:rsidR="00A5613B" w:rsidRPr="00294FE7" w:rsidTr="00703A5D">
        <w:trPr>
          <w:trHeight w:val="213"/>
        </w:trPr>
        <w:tc>
          <w:tcPr>
            <w:tcW w:w="567" w:type="dxa"/>
            <w:vMerge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5613B" w:rsidRPr="00EB4B54" w:rsidRDefault="00A5613B" w:rsidP="00703A5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5613B" w:rsidRPr="00EB4B54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A5613B" w:rsidRPr="00EB4B54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134" w:type="dxa"/>
          </w:tcPr>
          <w:p w:rsidR="00A5613B" w:rsidRPr="00EB4B54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A5613B" w:rsidRPr="00EB4B54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417" w:type="dxa"/>
          </w:tcPr>
          <w:p w:rsidR="00A5613B" w:rsidRDefault="00A5613B" w:rsidP="00703A5D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3B" w:rsidRPr="00294FE7" w:rsidTr="00703A5D">
        <w:tc>
          <w:tcPr>
            <w:tcW w:w="567" w:type="dxa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</w:tr>
      <w:tr w:rsidR="00A5613B" w:rsidRPr="00294FE7" w:rsidTr="00703A5D">
        <w:tc>
          <w:tcPr>
            <w:tcW w:w="567" w:type="dxa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5613B" w:rsidRPr="00294FE7" w:rsidRDefault="00A5613B" w:rsidP="00703A5D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5613B" w:rsidRPr="00294FE7" w:rsidRDefault="00A5613B" w:rsidP="00703A5D">
            <w:pPr>
              <w:pStyle w:val="ConsPlusNormal"/>
              <w:spacing w:line="360" w:lineRule="auto"/>
              <w:jc w:val="center"/>
              <w:rPr>
                <w:sz w:val="20"/>
              </w:rPr>
            </w:pPr>
          </w:p>
        </w:tc>
      </w:tr>
    </w:tbl>
    <w:p w:rsidR="00A5613B" w:rsidRDefault="00A5613B" w:rsidP="00A5613B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Руководитель бюджетного </w:t>
      </w:r>
      <w:r>
        <w:rPr>
          <w:sz w:val="28"/>
          <w:szCs w:val="28"/>
        </w:rPr>
        <w:br/>
        <w:t>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</w:t>
      </w:r>
      <w:r>
        <w:rPr>
          <w:sz w:val="28"/>
          <w:szCs w:val="28"/>
        </w:rPr>
        <w:tab/>
        <w:t>_____________________</w:t>
      </w:r>
    </w:p>
    <w:p w:rsidR="00A5613B" w:rsidRPr="00503F1B" w:rsidRDefault="00A5613B" w:rsidP="00A5613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3F1B">
        <w:t xml:space="preserve">  </w:t>
      </w:r>
      <w:r>
        <w:t xml:space="preserve">  </w:t>
      </w:r>
      <w:r w:rsidRPr="00503F1B">
        <w:t xml:space="preserve">    (подпись)</w:t>
      </w:r>
      <w:r w:rsidRPr="00503F1B">
        <w:tab/>
      </w:r>
      <w:r w:rsidRPr="00503F1B">
        <w:tab/>
      </w:r>
      <w:r>
        <w:t xml:space="preserve">    </w:t>
      </w:r>
      <w:r w:rsidRPr="00503F1B">
        <w:t>(</w:t>
      </w:r>
      <w:r>
        <w:t>инициалы, фамилия</w:t>
      </w:r>
      <w:r w:rsidRPr="00503F1B">
        <w:t>)</w:t>
      </w:r>
    </w:p>
    <w:p w:rsidR="00A5613B" w:rsidRPr="00503F1B" w:rsidRDefault="00A5613B" w:rsidP="00A5613B"/>
    <w:p w:rsidR="00A5613B" w:rsidRDefault="00A5613B" w:rsidP="00A5613B">
      <w:pPr>
        <w:rPr>
          <w:sz w:val="20"/>
          <w:szCs w:val="20"/>
        </w:rPr>
      </w:pPr>
    </w:p>
    <w:p w:rsidR="00A5613B" w:rsidRDefault="00A5613B" w:rsidP="00A5613B">
      <w:pPr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 </w:t>
      </w:r>
      <w:r>
        <w:rPr>
          <w:sz w:val="28"/>
          <w:szCs w:val="28"/>
        </w:rPr>
        <w:tab/>
        <w:t>_____________________</w:t>
      </w:r>
    </w:p>
    <w:p w:rsidR="00A5613B" w:rsidRDefault="00A5613B" w:rsidP="00A5613B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03F1B">
        <w:t xml:space="preserve">      (подпись)</w:t>
      </w:r>
      <w:r w:rsidRPr="00503F1B">
        <w:tab/>
      </w:r>
      <w:r w:rsidRPr="00503F1B">
        <w:tab/>
      </w:r>
      <w:r>
        <w:t xml:space="preserve">    </w:t>
      </w:r>
      <w:r w:rsidRPr="00503F1B">
        <w:t>(</w:t>
      </w:r>
      <w:r>
        <w:t>инициалы, фамилия</w:t>
      </w:r>
      <w:r w:rsidRPr="00503F1B">
        <w:t>)</w:t>
      </w:r>
    </w:p>
    <w:p w:rsidR="00A5613B" w:rsidRPr="00933AA1" w:rsidRDefault="00A5613B" w:rsidP="00A5613B">
      <w:pPr>
        <w:rPr>
          <w:sz w:val="28"/>
          <w:szCs w:val="28"/>
        </w:rPr>
      </w:pPr>
      <w:r w:rsidRPr="00933AA1">
        <w:rPr>
          <w:sz w:val="28"/>
          <w:szCs w:val="28"/>
        </w:rPr>
        <w:t>Дата</w:t>
      </w:r>
    </w:p>
    <w:p w:rsidR="00A5613B" w:rsidRDefault="00A5613B" w:rsidP="00A5613B">
      <w:pPr>
        <w:pStyle w:val="ConsPlusNonformat"/>
        <w:spacing w:line="7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p w:rsidR="0006291E" w:rsidRDefault="0006291E">
      <w:pPr>
        <w:rPr>
          <w:bCs/>
          <w:sz w:val="28"/>
          <w:szCs w:val="28"/>
        </w:rPr>
      </w:pPr>
    </w:p>
    <w:sectPr w:rsidR="0006291E" w:rsidSect="008700C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E6" w:rsidRDefault="00011AE6">
      <w:r>
        <w:separator/>
      </w:r>
    </w:p>
  </w:endnote>
  <w:endnote w:type="continuationSeparator" w:id="0">
    <w:p w:rsidR="00011AE6" w:rsidRDefault="0001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F" w:rsidRDefault="00597ED6" w:rsidP="00B471F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048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487F" w:rsidRDefault="00F0487F" w:rsidP="007C7D55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F" w:rsidRDefault="00F0487F" w:rsidP="00B471FE">
    <w:pPr>
      <w:pStyle w:val="aa"/>
      <w:framePr w:wrap="around" w:vAnchor="text" w:hAnchor="margin" w:xAlign="right" w:y="1"/>
      <w:rPr>
        <w:rStyle w:val="a7"/>
      </w:rPr>
    </w:pPr>
  </w:p>
  <w:p w:rsidR="00F0487F" w:rsidRDefault="00F0487F" w:rsidP="00504EE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E6" w:rsidRDefault="00011AE6">
      <w:r>
        <w:separator/>
      </w:r>
    </w:p>
  </w:footnote>
  <w:footnote w:type="continuationSeparator" w:id="0">
    <w:p w:rsidR="00011AE6" w:rsidRDefault="0001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F" w:rsidRDefault="00597ED6" w:rsidP="003A45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048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487F" w:rsidRDefault="00F048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F" w:rsidRDefault="00597ED6">
    <w:pPr>
      <w:pStyle w:val="a5"/>
      <w:jc w:val="center"/>
    </w:pPr>
    <w:r>
      <w:fldChar w:fldCharType="begin"/>
    </w:r>
    <w:r w:rsidR="00D37D67">
      <w:instrText>PAGE   \* MERGEFORMAT</w:instrText>
    </w:r>
    <w:r>
      <w:fldChar w:fldCharType="separate"/>
    </w:r>
    <w:r w:rsidR="00090A77">
      <w:rPr>
        <w:noProof/>
      </w:rPr>
      <w:t>16</w:t>
    </w:r>
    <w:r>
      <w:rPr>
        <w:noProof/>
      </w:rPr>
      <w:fldChar w:fldCharType="end"/>
    </w:r>
  </w:p>
  <w:p w:rsidR="00F0487F" w:rsidRDefault="00F0487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7F" w:rsidRDefault="00F0487F">
    <w:pPr>
      <w:pStyle w:val="a5"/>
    </w:pPr>
  </w:p>
  <w:p w:rsidR="00F0487F" w:rsidRDefault="00F048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C62"/>
    <w:multiLevelType w:val="multilevel"/>
    <w:tmpl w:val="B76639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EE756F6"/>
    <w:multiLevelType w:val="hybridMultilevel"/>
    <w:tmpl w:val="21FAD9B8"/>
    <w:lvl w:ilvl="0" w:tplc="E6C0F6A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22AE3234"/>
    <w:multiLevelType w:val="hybridMultilevel"/>
    <w:tmpl w:val="70446838"/>
    <w:lvl w:ilvl="0" w:tplc="D4CE7568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4D7D7A26"/>
    <w:multiLevelType w:val="multilevel"/>
    <w:tmpl w:val="963878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7297FAC"/>
    <w:multiLevelType w:val="multilevel"/>
    <w:tmpl w:val="4238BF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592A6304"/>
    <w:multiLevelType w:val="hybridMultilevel"/>
    <w:tmpl w:val="AEA0BB72"/>
    <w:lvl w:ilvl="0" w:tplc="4F22442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9EE3E54"/>
    <w:multiLevelType w:val="hybridMultilevel"/>
    <w:tmpl w:val="5694CD22"/>
    <w:lvl w:ilvl="0" w:tplc="DC7AB3AC">
      <w:start w:val="1"/>
      <w:numFmt w:val="upperRoman"/>
      <w:lvlText w:val="%1."/>
      <w:lvlJc w:val="left"/>
      <w:pPr>
        <w:ind w:left="55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664F"/>
    <w:multiLevelType w:val="multilevel"/>
    <w:tmpl w:val="CBECAEC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8">
    <w:nsid w:val="6BE614B3"/>
    <w:multiLevelType w:val="multilevel"/>
    <w:tmpl w:val="B05AD8F2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" w:firstLine="5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" w:firstLine="59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" w:firstLine="59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" w:firstLine="59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" w:firstLine="59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3" w:firstLine="59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" w:firstLine="59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" w:firstLine="596"/>
      </w:pPr>
      <w:rPr>
        <w:rFonts w:hint="default"/>
      </w:rPr>
    </w:lvl>
  </w:abstractNum>
  <w:abstractNum w:abstractNumId="9">
    <w:nsid w:val="6EB73C1F"/>
    <w:multiLevelType w:val="multilevel"/>
    <w:tmpl w:val="071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25D1AF1"/>
    <w:multiLevelType w:val="hybridMultilevel"/>
    <w:tmpl w:val="5790963A"/>
    <w:lvl w:ilvl="0" w:tplc="781C50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033DE"/>
    <w:multiLevelType w:val="multilevel"/>
    <w:tmpl w:val="7340F86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77875B2F"/>
    <w:multiLevelType w:val="multilevel"/>
    <w:tmpl w:val="A2063B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42E1"/>
    <w:rsid w:val="00002A92"/>
    <w:rsid w:val="00003AFF"/>
    <w:rsid w:val="00004C57"/>
    <w:rsid w:val="00006BF7"/>
    <w:rsid w:val="0000719E"/>
    <w:rsid w:val="0001046D"/>
    <w:rsid w:val="00011AE6"/>
    <w:rsid w:val="00014A8C"/>
    <w:rsid w:val="00015CEC"/>
    <w:rsid w:val="000169B1"/>
    <w:rsid w:val="00017C44"/>
    <w:rsid w:val="000202CB"/>
    <w:rsid w:val="00020A5D"/>
    <w:rsid w:val="00022611"/>
    <w:rsid w:val="00026955"/>
    <w:rsid w:val="00026E88"/>
    <w:rsid w:val="0002712C"/>
    <w:rsid w:val="000272D0"/>
    <w:rsid w:val="00027AB3"/>
    <w:rsid w:val="00031A69"/>
    <w:rsid w:val="000332A6"/>
    <w:rsid w:val="00033459"/>
    <w:rsid w:val="000367DC"/>
    <w:rsid w:val="00040137"/>
    <w:rsid w:val="0004074D"/>
    <w:rsid w:val="0004132F"/>
    <w:rsid w:val="000433C2"/>
    <w:rsid w:val="00046834"/>
    <w:rsid w:val="00047A93"/>
    <w:rsid w:val="00050C8B"/>
    <w:rsid w:val="000524F2"/>
    <w:rsid w:val="00054B05"/>
    <w:rsid w:val="00054D20"/>
    <w:rsid w:val="000553D9"/>
    <w:rsid w:val="00056816"/>
    <w:rsid w:val="0005682E"/>
    <w:rsid w:val="0005758D"/>
    <w:rsid w:val="000579E0"/>
    <w:rsid w:val="00060697"/>
    <w:rsid w:val="00060870"/>
    <w:rsid w:val="000617FF"/>
    <w:rsid w:val="000618B2"/>
    <w:rsid w:val="00061A9C"/>
    <w:rsid w:val="000624E6"/>
    <w:rsid w:val="0006291E"/>
    <w:rsid w:val="0006372C"/>
    <w:rsid w:val="000640C0"/>
    <w:rsid w:val="000658C7"/>
    <w:rsid w:val="00066E2C"/>
    <w:rsid w:val="00070031"/>
    <w:rsid w:val="000713BF"/>
    <w:rsid w:val="00072F16"/>
    <w:rsid w:val="0007443D"/>
    <w:rsid w:val="000753DA"/>
    <w:rsid w:val="000755E8"/>
    <w:rsid w:val="00076C78"/>
    <w:rsid w:val="000772A1"/>
    <w:rsid w:val="00077391"/>
    <w:rsid w:val="00077A44"/>
    <w:rsid w:val="0008093C"/>
    <w:rsid w:val="000845B8"/>
    <w:rsid w:val="0008488F"/>
    <w:rsid w:val="000854F4"/>
    <w:rsid w:val="000871DC"/>
    <w:rsid w:val="00090A77"/>
    <w:rsid w:val="00090C87"/>
    <w:rsid w:val="000919D1"/>
    <w:rsid w:val="00092177"/>
    <w:rsid w:val="00096386"/>
    <w:rsid w:val="0009651A"/>
    <w:rsid w:val="000974D1"/>
    <w:rsid w:val="0009751A"/>
    <w:rsid w:val="00097D45"/>
    <w:rsid w:val="000A032E"/>
    <w:rsid w:val="000A0629"/>
    <w:rsid w:val="000A13FA"/>
    <w:rsid w:val="000A1B3E"/>
    <w:rsid w:val="000A3ECD"/>
    <w:rsid w:val="000A4E4B"/>
    <w:rsid w:val="000A5890"/>
    <w:rsid w:val="000A7ECA"/>
    <w:rsid w:val="000B18C1"/>
    <w:rsid w:val="000B3D90"/>
    <w:rsid w:val="000B42E8"/>
    <w:rsid w:val="000B43DB"/>
    <w:rsid w:val="000B5458"/>
    <w:rsid w:val="000B5EAE"/>
    <w:rsid w:val="000B602C"/>
    <w:rsid w:val="000C0848"/>
    <w:rsid w:val="000C1FBA"/>
    <w:rsid w:val="000C2412"/>
    <w:rsid w:val="000C276F"/>
    <w:rsid w:val="000C4098"/>
    <w:rsid w:val="000C497A"/>
    <w:rsid w:val="000C5D3E"/>
    <w:rsid w:val="000C5EC9"/>
    <w:rsid w:val="000C642C"/>
    <w:rsid w:val="000D19BB"/>
    <w:rsid w:val="000D1FD4"/>
    <w:rsid w:val="000D29B8"/>
    <w:rsid w:val="000D59B9"/>
    <w:rsid w:val="000D79CD"/>
    <w:rsid w:val="000E238F"/>
    <w:rsid w:val="000E2516"/>
    <w:rsid w:val="000E2BBA"/>
    <w:rsid w:val="000E3612"/>
    <w:rsid w:val="000E3ABA"/>
    <w:rsid w:val="000E5AF0"/>
    <w:rsid w:val="000E71AD"/>
    <w:rsid w:val="000E7D52"/>
    <w:rsid w:val="000F17AD"/>
    <w:rsid w:val="000F28BF"/>
    <w:rsid w:val="000F2F74"/>
    <w:rsid w:val="000F3559"/>
    <w:rsid w:val="000F51E7"/>
    <w:rsid w:val="000F5F34"/>
    <w:rsid w:val="000F65DC"/>
    <w:rsid w:val="00100B55"/>
    <w:rsid w:val="00101317"/>
    <w:rsid w:val="00102ABE"/>
    <w:rsid w:val="00104515"/>
    <w:rsid w:val="0010659A"/>
    <w:rsid w:val="00107CE6"/>
    <w:rsid w:val="00115297"/>
    <w:rsid w:val="00115341"/>
    <w:rsid w:val="0011560E"/>
    <w:rsid w:val="001176BC"/>
    <w:rsid w:val="001227BE"/>
    <w:rsid w:val="0012455C"/>
    <w:rsid w:val="00124687"/>
    <w:rsid w:val="00126DA0"/>
    <w:rsid w:val="00127181"/>
    <w:rsid w:val="001304C7"/>
    <w:rsid w:val="001321D8"/>
    <w:rsid w:val="0013278B"/>
    <w:rsid w:val="00135546"/>
    <w:rsid w:val="00135F89"/>
    <w:rsid w:val="0013737B"/>
    <w:rsid w:val="001378E7"/>
    <w:rsid w:val="00145471"/>
    <w:rsid w:val="00147961"/>
    <w:rsid w:val="00152BAD"/>
    <w:rsid w:val="00154424"/>
    <w:rsid w:val="001548B4"/>
    <w:rsid w:val="001559E9"/>
    <w:rsid w:val="00155AE6"/>
    <w:rsid w:val="00155C8B"/>
    <w:rsid w:val="001565B2"/>
    <w:rsid w:val="0015688D"/>
    <w:rsid w:val="00156E79"/>
    <w:rsid w:val="001577AB"/>
    <w:rsid w:val="00157D48"/>
    <w:rsid w:val="00160A3F"/>
    <w:rsid w:val="00161AA6"/>
    <w:rsid w:val="00163694"/>
    <w:rsid w:val="001707C5"/>
    <w:rsid w:val="001709A5"/>
    <w:rsid w:val="00171762"/>
    <w:rsid w:val="00171CE7"/>
    <w:rsid w:val="00172BD5"/>
    <w:rsid w:val="00173B83"/>
    <w:rsid w:val="00173FD1"/>
    <w:rsid w:val="00177158"/>
    <w:rsid w:val="00177459"/>
    <w:rsid w:val="0017782A"/>
    <w:rsid w:val="00177F73"/>
    <w:rsid w:val="001801D3"/>
    <w:rsid w:val="00181430"/>
    <w:rsid w:val="00181792"/>
    <w:rsid w:val="00181B43"/>
    <w:rsid w:val="001840DA"/>
    <w:rsid w:val="0019146F"/>
    <w:rsid w:val="00194B53"/>
    <w:rsid w:val="00195226"/>
    <w:rsid w:val="00196149"/>
    <w:rsid w:val="001963F3"/>
    <w:rsid w:val="00196A37"/>
    <w:rsid w:val="001A16D7"/>
    <w:rsid w:val="001A190E"/>
    <w:rsid w:val="001A3443"/>
    <w:rsid w:val="001A3544"/>
    <w:rsid w:val="001A3BE4"/>
    <w:rsid w:val="001A5A69"/>
    <w:rsid w:val="001A7269"/>
    <w:rsid w:val="001A73D0"/>
    <w:rsid w:val="001B07EE"/>
    <w:rsid w:val="001B0C11"/>
    <w:rsid w:val="001B249F"/>
    <w:rsid w:val="001B3613"/>
    <w:rsid w:val="001B5954"/>
    <w:rsid w:val="001C0DE8"/>
    <w:rsid w:val="001C10F8"/>
    <w:rsid w:val="001C353B"/>
    <w:rsid w:val="001C46EB"/>
    <w:rsid w:val="001C4FC1"/>
    <w:rsid w:val="001C79EB"/>
    <w:rsid w:val="001C7FBC"/>
    <w:rsid w:val="001D4B9A"/>
    <w:rsid w:val="001D78BF"/>
    <w:rsid w:val="001E20E4"/>
    <w:rsid w:val="001E29A1"/>
    <w:rsid w:val="001E29AE"/>
    <w:rsid w:val="001E3DAA"/>
    <w:rsid w:val="001E4C4E"/>
    <w:rsid w:val="001E4C9F"/>
    <w:rsid w:val="001E6A35"/>
    <w:rsid w:val="001E7175"/>
    <w:rsid w:val="001E7870"/>
    <w:rsid w:val="001E7F38"/>
    <w:rsid w:val="001F0810"/>
    <w:rsid w:val="001F1BF5"/>
    <w:rsid w:val="001F344F"/>
    <w:rsid w:val="001F3EDA"/>
    <w:rsid w:val="001F675B"/>
    <w:rsid w:val="001F6F10"/>
    <w:rsid w:val="0020247F"/>
    <w:rsid w:val="00203020"/>
    <w:rsid w:val="00204FF5"/>
    <w:rsid w:val="0020505B"/>
    <w:rsid w:val="002065BA"/>
    <w:rsid w:val="00206F1C"/>
    <w:rsid w:val="002105F2"/>
    <w:rsid w:val="0021121D"/>
    <w:rsid w:val="00212E98"/>
    <w:rsid w:val="00212EFF"/>
    <w:rsid w:val="00214631"/>
    <w:rsid w:val="00214A53"/>
    <w:rsid w:val="00215F5F"/>
    <w:rsid w:val="00217441"/>
    <w:rsid w:val="00220016"/>
    <w:rsid w:val="00221048"/>
    <w:rsid w:val="002216A8"/>
    <w:rsid w:val="00221E76"/>
    <w:rsid w:val="0022222A"/>
    <w:rsid w:val="0022396A"/>
    <w:rsid w:val="00223E96"/>
    <w:rsid w:val="0022477A"/>
    <w:rsid w:val="002253F1"/>
    <w:rsid w:val="002254D0"/>
    <w:rsid w:val="00225968"/>
    <w:rsid w:val="00226228"/>
    <w:rsid w:val="0022737A"/>
    <w:rsid w:val="00227BD9"/>
    <w:rsid w:val="0023122F"/>
    <w:rsid w:val="0023316B"/>
    <w:rsid w:val="002331DD"/>
    <w:rsid w:val="00233E24"/>
    <w:rsid w:val="0023472A"/>
    <w:rsid w:val="00235B29"/>
    <w:rsid w:val="0023655C"/>
    <w:rsid w:val="002369F1"/>
    <w:rsid w:val="00236C34"/>
    <w:rsid w:val="00240355"/>
    <w:rsid w:val="00241B4E"/>
    <w:rsid w:val="002428BE"/>
    <w:rsid w:val="0024468F"/>
    <w:rsid w:val="00246115"/>
    <w:rsid w:val="00247728"/>
    <w:rsid w:val="00250285"/>
    <w:rsid w:val="00250A27"/>
    <w:rsid w:val="00251C47"/>
    <w:rsid w:val="00251F91"/>
    <w:rsid w:val="00252CE2"/>
    <w:rsid w:val="00253C19"/>
    <w:rsid w:val="00254520"/>
    <w:rsid w:val="00255AE5"/>
    <w:rsid w:val="00257FBD"/>
    <w:rsid w:val="002617B4"/>
    <w:rsid w:val="00261BA3"/>
    <w:rsid w:val="0026202B"/>
    <w:rsid w:val="002631B1"/>
    <w:rsid w:val="00264060"/>
    <w:rsid w:val="00264966"/>
    <w:rsid w:val="00264BF8"/>
    <w:rsid w:val="00265DEA"/>
    <w:rsid w:val="002664C9"/>
    <w:rsid w:val="00266805"/>
    <w:rsid w:val="002706AC"/>
    <w:rsid w:val="002714AA"/>
    <w:rsid w:val="00275502"/>
    <w:rsid w:val="00280A9C"/>
    <w:rsid w:val="00280E87"/>
    <w:rsid w:val="002818C0"/>
    <w:rsid w:val="002822AE"/>
    <w:rsid w:val="002828A8"/>
    <w:rsid w:val="00282915"/>
    <w:rsid w:val="00284760"/>
    <w:rsid w:val="00287193"/>
    <w:rsid w:val="00287C62"/>
    <w:rsid w:val="002909B3"/>
    <w:rsid w:val="00293579"/>
    <w:rsid w:val="00293A0F"/>
    <w:rsid w:val="00294131"/>
    <w:rsid w:val="002948FF"/>
    <w:rsid w:val="00294D06"/>
    <w:rsid w:val="002A0059"/>
    <w:rsid w:val="002A01B0"/>
    <w:rsid w:val="002A02AF"/>
    <w:rsid w:val="002A15B6"/>
    <w:rsid w:val="002A3416"/>
    <w:rsid w:val="002A392E"/>
    <w:rsid w:val="002A47C2"/>
    <w:rsid w:val="002A5896"/>
    <w:rsid w:val="002A6A1F"/>
    <w:rsid w:val="002A7A74"/>
    <w:rsid w:val="002B0C02"/>
    <w:rsid w:val="002B1BC6"/>
    <w:rsid w:val="002B1C48"/>
    <w:rsid w:val="002B2865"/>
    <w:rsid w:val="002B5579"/>
    <w:rsid w:val="002B6CF7"/>
    <w:rsid w:val="002B71FF"/>
    <w:rsid w:val="002B7504"/>
    <w:rsid w:val="002B7755"/>
    <w:rsid w:val="002C1642"/>
    <w:rsid w:val="002C3056"/>
    <w:rsid w:val="002C3710"/>
    <w:rsid w:val="002C3736"/>
    <w:rsid w:val="002C3F6F"/>
    <w:rsid w:val="002C5BE9"/>
    <w:rsid w:val="002C7532"/>
    <w:rsid w:val="002D01B5"/>
    <w:rsid w:val="002D13BA"/>
    <w:rsid w:val="002D2CA6"/>
    <w:rsid w:val="002D6397"/>
    <w:rsid w:val="002D6728"/>
    <w:rsid w:val="002D7917"/>
    <w:rsid w:val="002E023E"/>
    <w:rsid w:val="002E0745"/>
    <w:rsid w:val="002E094F"/>
    <w:rsid w:val="002E0CB3"/>
    <w:rsid w:val="002E193F"/>
    <w:rsid w:val="002E3D17"/>
    <w:rsid w:val="002E766A"/>
    <w:rsid w:val="002E7AE9"/>
    <w:rsid w:val="002F0E4C"/>
    <w:rsid w:val="002F2711"/>
    <w:rsid w:val="002F2A0D"/>
    <w:rsid w:val="002F31B7"/>
    <w:rsid w:val="002F3327"/>
    <w:rsid w:val="002F5175"/>
    <w:rsid w:val="002F59D2"/>
    <w:rsid w:val="003019A4"/>
    <w:rsid w:val="00303346"/>
    <w:rsid w:val="00303FF9"/>
    <w:rsid w:val="003047C6"/>
    <w:rsid w:val="00306974"/>
    <w:rsid w:val="0030770B"/>
    <w:rsid w:val="00310130"/>
    <w:rsid w:val="00310F7C"/>
    <w:rsid w:val="0031226F"/>
    <w:rsid w:val="00312278"/>
    <w:rsid w:val="00313344"/>
    <w:rsid w:val="0031474E"/>
    <w:rsid w:val="00315CDA"/>
    <w:rsid w:val="0032047C"/>
    <w:rsid w:val="0032349A"/>
    <w:rsid w:val="00326391"/>
    <w:rsid w:val="003264C5"/>
    <w:rsid w:val="003267C7"/>
    <w:rsid w:val="00327B27"/>
    <w:rsid w:val="00327D0F"/>
    <w:rsid w:val="00330300"/>
    <w:rsid w:val="00332785"/>
    <w:rsid w:val="00332A41"/>
    <w:rsid w:val="00333457"/>
    <w:rsid w:val="00334B23"/>
    <w:rsid w:val="00335320"/>
    <w:rsid w:val="0033652C"/>
    <w:rsid w:val="00337BDC"/>
    <w:rsid w:val="00340630"/>
    <w:rsid w:val="00340EF0"/>
    <w:rsid w:val="0034145F"/>
    <w:rsid w:val="003454B2"/>
    <w:rsid w:val="0035098D"/>
    <w:rsid w:val="003525B2"/>
    <w:rsid w:val="00352AF0"/>
    <w:rsid w:val="0035332D"/>
    <w:rsid w:val="00353630"/>
    <w:rsid w:val="00353BCE"/>
    <w:rsid w:val="00354671"/>
    <w:rsid w:val="00354940"/>
    <w:rsid w:val="00356959"/>
    <w:rsid w:val="00360A03"/>
    <w:rsid w:val="003616AE"/>
    <w:rsid w:val="00362987"/>
    <w:rsid w:val="00363266"/>
    <w:rsid w:val="0036360A"/>
    <w:rsid w:val="00364B7F"/>
    <w:rsid w:val="003660FD"/>
    <w:rsid w:val="00366FEA"/>
    <w:rsid w:val="00367535"/>
    <w:rsid w:val="00370F28"/>
    <w:rsid w:val="0037390E"/>
    <w:rsid w:val="0037467F"/>
    <w:rsid w:val="00374F62"/>
    <w:rsid w:val="0037561B"/>
    <w:rsid w:val="00375F19"/>
    <w:rsid w:val="0038133C"/>
    <w:rsid w:val="00382E73"/>
    <w:rsid w:val="00383DA3"/>
    <w:rsid w:val="00385E45"/>
    <w:rsid w:val="003860F3"/>
    <w:rsid w:val="003918EC"/>
    <w:rsid w:val="0039727B"/>
    <w:rsid w:val="003A13DC"/>
    <w:rsid w:val="003A1D00"/>
    <w:rsid w:val="003A24F7"/>
    <w:rsid w:val="003A270B"/>
    <w:rsid w:val="003A2EBE"/>
    <w:rsid w:val="003A432A"/>
    <w:rsid w:val="003A45A9"/>
    <w:rsid w:val="003A4924"/>
    <w:rsid w:val="003A4DD0"/>
    <w:rsid w:val="003A4E0F"/>
    <w:rsid w:val="003A529A"/>
    <w:rsid w:val="003A5ECD"/>
    <w:rsid w:val="003B015E"/>
    <w:rsid w:val="003B2EDA"/>
    <w:rsid w:val="003B33C5"/>
    <w:rsid w:val="003B4B23"/>
    <w:rsid w:val="003B5647"/>
    <w:rsid w:val="003C02D0"/>
    <w:rsid w:val="003C112B"/>
    <w:rsid w:val="003C1B9E"/>
    <w:rsid w:val="003C4D48"/>
    <w:rsid w:val="003C5121"/>
    <w:rsid w:val="003C574A"/>
    <w:rsid w:val="003C5D78"/>
    <w:rsid w:val="003C68EC"/>
    <w:rsid w:val="003D3459"/>
    <w:rsid w:val="003D5ED6"/>
    <w:rsid w:val="003D6BAB"/>
    <w:rsid w:val="003D6E39"/>
    <w:rsid w:val="003E167F"/>
    <w:rsid w:val="003E64B0"/>
    <w:rsid w:val="003E7243"/>
    <w:rsid w:val="003E7AC8"/>
    <w:rsid w:val="003F0973"/>
    <w:rsid w:val="003F0BEC"/>
    <w:rsid w:val="003F2218"/>
    <w:rsid w:val="003F65C8"/>
    <w:rsid w:val="003F7E61"/>
    <w:rsid w:val="004003C6"/>
    <w:rsid w:val="0040410B"/>
    <w:rsid w:val="004069EF"/>
    <w:rsid w:val="00407A20"/>
    <w:rsid w:val="00407AF2"/>
    <w:rsid w:val="00407E89"/>
    <w:rsid w:val="00410709"/>
    <w:rsid w:val="00410F96"/>
    <w:rsid w:val="00411671"/>
    <w:rsid w:val="00411838"/>
    <w:rsid w:val="004121F8"/>
    <w:rsid w:val="004133E1"/>
    <w:rsid w:val="00413FDC"/>
    <w:rsid w:val="00414E4B"/>
    <w:rsid w:val="00416129"/>
    <w:rsid w:val="00416ECF"/>
    <w:rsid w:val="004175C2"/>
    <w:rsid w:val="00417CB0"/>
    <w:rsid w:val="00421A38"/>
    <w:rsid w:val="00422194"/>
    <w:rsid w:val="00423B07"/>
    <w:rsid w:val="00425922"/>
    <w:rsid w:val="0042663D"/>
    <w:rsid w:val="00426ECA"/>
    <w:rsid w:val="004305CC"/>
    <w:rsid w:val="004309B9"/>
    <w:rsid w:val="0043143F"/>
    <w:rsid w:val="00431928"/>
    <w:rsid w:val="00433771"/>
    <w:rsid w:val="00433F77"/>
    <w:rsid w:val="00435D41"/>
    <w:rsid w:val="004362A4"/>
    <w:rsid w:val="00436BDD"/>
    <w:rsid w:val="00440B33"/>
    <w:rsid w:val="004411B8"/>
    <w:rsid w:val="004419E2"/>
    <w:rsid w:val="00441E36"/>
    <w:rsid w:val="004421D8"/>
    <w:rsid w:val="00444883"/>
    <w:rsid w:val="0044498C"/>
    <w:rsid w:val="00446B87"/>
    <w:rsid w:val="004505A0"/>
    <w:rsid w:val="00452D92"/>
    <w:rsid w:val="00453530"/>
    <w:rsid w:val="0045379C"/>
    <w:rsid w:val="00454515"/>
    <w:rsid w:val="00454675"/>
    <w:rsid w:val="00454AA2"/>
    <w:rsid w:val="00454CDE"/>
    <w:rsid w:val="00457344"/>
    <w:rsid w:val="00457D20"/>
    <w:rsid w:val="00460496"/>
    <w:rsid w:val="00460981"/>
    <w:rsid w:val="00460B7A"/>
    <w:rsid w:val="00460F43"/>
    <w:rsid w:val="004610D9"/>
    <w:rsid w:val="00461622"/>
    <w:rsid w:val="00463EBD"/>
    <w:rsid w:val="00464863"/>
    <w:rsid w:val="00465386"/>
    <w:rsid w:val="0046572E"/>
    <w:rsid w:val="00465812"/>
    <w:rsid w:val="004667D7"/>
    <w:rsid w:val="00470286"/>
    <w:rsid w:val="004734AD"/>
    <w:rsid w:val="00474F7B"/>
    <w:rsid w:val="00474FC3"/>
    <w:rsid w:val="00475832"/>
    <w:rsid w:val="00477CB3"/>
    <w:rsid w:val="00477CF4"/>
    <w:rsid w:val="00480295"/>
    <w:rsid w:val="00481976"/>
    <w:rsid w:val="00482491"/>
    <w:rsid w:val="004833E6"/>
    <w:rsid w:val="00485E22"/>
    <w:rsid w:val="00486F49"/>
    <w:rsid w:val="00487F10"/>
    <w:rsid w:val="0049210F"/>
    <w:rsid w:val="00492CBC"/>
    <w:rsid w:val="00493D86"/>
    <w:rsid w:val="00494DA0"/>
    <w:rsid w:val="004975F1"/>
    <w:rsid w:val="00497B2A"/>
    <w:rsid w:val="00497B5B"/>
    <w:rsid w:val="004A15DF"/>
    <w:rsid w:val="004A1BAD"/>
    <w:rsid w:val="004A2179"/>
    <w:rsid w:val="004A26A0"/>
    <w:rsid w:val="004A40EE"/>
    <w:rsid w:val="004A7782"/>
    <w:rsid w:val="004B04CF"/>
    <w:rsid w:val="004B0F1A"/>
    <w:rsid w:val="004B2780"/>
    <w:rsid w:val="004B42E1"/>
    <w:rsid w:val="004B5E96"/>
    <w:rsid w:val="004B6618"/>
    <w:rsid w:val="004B6CED"/>
    <w:rsid w:val="004B735E"/>
    <w:rsid w:val="004C0FA7"/>
    <w:rsid w:val="004C15FD"/>
    <w:rsid w:val="004C30F1"/>
    <w:rsid w:val="004C57B2"/>
    <w:rsid w:val="004C6A7C"/>
    <w:rsid w:val="004D034C"/>
    <w:rsid w:val="004D17EE"/>
    <w:rsid w:val="004D397F"/>
    <w:rsid w:val="004D415B"/>
    <w:rsid w:val="004D4D9F"/>
    <w:rsid w:val="004D53DA"/>
    <w:rsid w:val="004D745F"/>
    <w:rsid w:val="004D7C80"/>
    <w:rsid w:val="004E0806"/>
    <w:rsid w:val="004E1032"/>
    <w:rsid w:val="004E1B88"/>
    <w:rsid w:val="004E5F3B"/>
    <w:rsid w:val="004E68D4"/>
    <w:rsid w:val="004E731D"/>
    <w:rsid w:val="004F22E7"/>
    <w:rsid w:val="004F25A5"/>
    <w:rsid w:val="004F33CE"/>
    <w:rsid w:val="004F4AE8"/>
    <w:rsid w:val="004F4CD1"/>
    <w:rsid w:val="004F5F1F"/>
    <w:rsid w:val="004F63BE"/>
    <w:rsid w:val="004F6D00"/>
    <w:rsid w:val="0050217E"/>
    <w:rsid w:val="0050408E"/>
    <w:rsid w:val="00504EEB"/>
    <w:rsid w:val="005057D5"/>
    <w:rsid w:val="00505E32"/>
    <w:rsid w:val="0050702C"/>
    <w:rsid w:val="00510D84"/>
    <w:rsid w:val="005153B4"/>
    <w:rsid w:val="00515EF2"/>
    <w:rsid w:val="00516A67"/>
    <w:rsid w:val="00516EE7"/>
    <w:rsid w:val="005178CA"/>
    <w:rsid w:val="00517D88"/>
    <w:rsid w:val="00520086"/>
    <w:rsid w:val="00521FA6"/>
    <w:rsid w:val="005235B9"/>
    <w:rsid w:val="00523AF0"/>
    <w:rsid w:val="00523E48"/>
    <w:rsid w:val="00524197"/>
    <w:rsid w:val="0052457F"/>
    <w:rsid w:val="00525DC3"/>
    <w:rsid w:val="00525E92"/>
    <w:rsid w:val="00525EA9"/>
    <w:rsid w:val="00526CDF"/>
    <w:rsid w:val="00527693"/>
    <w:rsid w:val="0052794E"/>
    <w:rsid w:val="00532B67"/>
    <w:rsid w:val="00535E5F"/>
    <w:rsid w:val="00536541"/>
    <w:rsid w:val="00536673"/>
    <w:rsid w:val="005374E7"/>
    <w:rsid w:val="00537E09"/>
    <w:rsid w:val="00541DBF"/>
    <w:rsid w:val="0054220E"/>
    <w:rsid w:val="0054409A"/>
    <w:rsid w:val="00546055"/>
    <w:rsid w:val="00547713"/>
    <w:rsid w:val="00547D8A"/>
    <w:rsid w:val="00552842"/>
    <w:rsid w:val="00552D56"/>
    <w:rsid w:val="00553131"/>
    <w:rsid w:val="00553947"/>
    <w:rsid w:val="00553CE7"/>
    <w:rsid w:val="005544ED"/>
    <w:rsid w:val="00555B52"/>
    <w:rsid w:val="00561B38"/>
    <w:rsid w:val="00562E88"/>
    <w:rsid w:val="00563376"/>
    <w:rsid w:val="00563A96"/>
    <w:rsid w:val="0056590A"/>
    <w:rsid w:val="00566270"/>
    <w:rsid w:val="005679F0"/>
    <w:rsid w:val="00570B5F"/>
    <w:rsid w:val="005710A0"/>
    <w:rsid w:val="00571E70"/>
    <w:rsid w:val="005746B7"/>
    <w:rsid w:val="005762D4"/>
    <w:rsid w:val="00580A69"/>
    <w:rsid w:val="00581500"/>
    <w:rsid w:val="00582E51"/>
    <w:rsid w:val="005831CF"/>
    <w:rsid w:val="00583A04"/>
    <w:rsid w:val="00583BF1"/>
    <w:rsid w:val="00583F51"/>
    <w:rsid w:val="00584416"/>
    <w:rsid w:val="005902E2"/>
    <w:rsid w:val="005963C7"/>
    <w:rsid w:val="00597ED6"/>
    <w:rsid w:val="005A003E"/>
    <w:rsid w:val="005A193D"/>
    <w:rsid w:val="005A2842"/>
    <w:rsid w:val="005A7253"/>
    <w:rsid w:val="005A7831"/>
    <w:rsid w:val="005B0B6A"/>
    <w:rsid w:val="005B0DBF"/>
    <w:rsid w:val="005C1EA4"/>
    <w:rsid w:val="005C2A71"/>
    <w:rsid w:val="005C5B9B"/>
    <w:rsid w:val="005C6B24"/>
    <w:rsid w:val="005C6CFD"/>
    <w:rsid w:val="005C6F47"/>
    <w:rsid w:val="005C7DC6"/>
    <w:rsid w:val="005D24F1"/>
    <w:rsid w:val="005D3681"/>
    <w:rsid w:val="005D3CAC"/>
    <w:rsid w:val="005D3DB7"/>
    <w:rsid w:val="005D6D13"/>
    <w:rsid w:val="005D6EDB"/>
    <w:rsid w:val="005D7702"/>
    <w:rsid w:val="005E1581"/>
    <w:rsid w:val="005E21A6"/>
    <w:rsid w:val="005E2C8A"/>
    <w:rsid w:val="005E3C01"/>
    <w:rsid w:val="005E6441"/>
    <w:rsid w:val="005E6479"/>
    <w:rsid w:val="005E7465"/>
    <w:rsid w:val="005F04EA"/>
    <w:rsid w:val="005F0D6F"/>
    <w:rsid w:val="005F100F"/>
    <w:rsid w:val="005F12CD"/>
    <w:rsid w:val="005F187E"/>
    <w:rsid w:val="005F1950"/>
    <w:rsid w:val="005F3241"/>
    <w:rsid w:val="005F3BF6"/>
    <w:rsid w:val="005F492A"/>
    <w:rsid w:val="005F5180"/>
    <w:rsid w:val="005F519B"/>
    <w:rsid w:val="005F72D9"/>
    <w:rsid w:val="005F73FA"/>
    <w:rsid w:val="00601190"/>
    <w:rsid w:val="00601FE3"/>
    <w:rsid w:val="00604486"/>
    <w:rsid w:val="006048ED"/>
    <w:rsid w:val="00604FEA"/>
    <w:rsid w:val="00606120"/>
    <w:rsid w:val="00606230"/>
    <w:rsid w:val="0061053C"/>
    <w:rsid w:val="006117C0"/>
    <w:rsid w:val="0061434A"/>
    <w:rsid w:val="00615F61"/>
    <w:rsid w:val="00616DC2"/>
    <w:rsid w:val="006172CB"/>
    <w:rsid w:val="006208D7"/>
    <w:rsid w:val="00621F8A"/>
    <w:rsid w:val="006227A9"/>
    <w:rsid w:val="00623174"/>
    <w:rsid w:val="0062508D"/>
    <w:rsid w:val="006257AE"/>
    <w:rsid w:val="006264D2"/>
    <w:rsid w:val="006272BB"/>
    <w:rsid w:val="006279A1"/>
    <w:rsid w:val="00627B98"/>
    <w:rsid w:val="00630D04"/>
    <w:rsid w:val="006319EA"/>
    <w:rsid w:val="006354F5"/>
    <w:rsid w:val="00635B2B"/>
    <w:rsid w:val="00637669"/>
    <w:rsid w:val="00640C97"/>
    <w:rsid w:val="00640D91"/>
    <w:rsid w:val="0064128C"/>
    <w:rsid w:val="006437D8"/>
    <w:rsid w:val="0064400C"/>
    <w:rsid w:val="006442C6"/>
    <w:rsid w:val="00646B09"/>
    <w:rsid w:val="006479C2"/>
    <w:rsid w:val="00650121"/>
    <w:rsid w:val="00650A3F"/>
    <w:rsid w:val="0065271F"/>
    <w:rsid w:val="006532F9"/>
    <w:rsid w:val="00653992"/>
    <w:rsid w:val="00653E8B"/>
    <w:rsid w:val="0065437F"/>
    <w:rsid w:val="00654651"/>
    <w:rsid w:val="00655067"/>
    <w:rsid w:val="00656235"/>
    <w:rsid w:val="006565CF"/>
    <w:rsid w:val="006601D5"/>
    <w:rsid w:val="00662FB7"/>
    <w:rsid w:val="00665B13"/>
    <w:rsid w:val="00666E0F"/>
    <w:rsid w:val="0067116C"/>
    <w:rsid w:val="0067125A"/>
    <w:rsid w:val="0067132B"/>
    <w:rsid w:val="006713E7"/>
    <w:rsid w:val="00672FD3"/>
    <w:rsid w:val="006746BE"/>
    <w:rsid w:val="00675E1F"/>
    <w:rsid w:val="006766B2"/>
    <w:rsid w:val="00676D6D"/>
    <w:rsid w:val="00680F37"/>
    <w:rsid w:val="00682D70"/>
    <w:rsid w:val="006844DB"/>
    <w:rsid w:val="00684B78"/>
    <w:rsid w:val="00693798"/>
    <w:rsid w:val="00695D42"/>
    <w:rsid w:val="00695FC8"/>
    <w:rsid w:val="0069641B"/>
    <w:rsid w:val="00696862"/>
    <w:rsid w:val="006968F6"/>
    <w:rsid w:val="006A0A4A"/>
    <w:rsid w:val="006A1E5D"/>
    <w:rsid w:val="006A252A"/>
    <w:rsid w:val="006A2AC0"/>
    <w:rsid w:val="006A57D6"/>
    <w:rsid w:val="006A5AD7"/>
    <w:rsid w:val="006B0EF1"/>
    <w:rsid w:val="006B1211"/>
    <w:rsid w:val="006B1A63"/>
    <w:rsid w:val="006B1A8A"/>
    <w:rsid w:val="006B5181"/>
    <w:rsid w:val="006B51A8"/>
    <w:rsid w:val="006B591C"/>
    <w:rsid w:val="006B5E46"/>
    <w:rsid w:val="006C148D"/>
    <w:rsid w:val="006C2950"/>
    <w:rsid w:val="006C3349"/>
    <w:rsid w:val="006C4635"/>
    <w:rsid w:val="006C5B08"/>
    <w:rsid w:val="006C69BC"/>
    <w:rsid w:val="006C6B7B"/>
    <w:rsid w:val="006C7914"/>
    <w:rsid w:val="006D0C3C"/>
    <w:rsid w:val="006D228C"/>
    <w:rsid w:val="006D2A1B"/>
    <w:rsid w:val="006D3B84"/>
    <w:rsid w:val="006D7C5F"/>
    <w:rsid w:val="006E1B06"/>
    <w:rsid w:val="006E1CD7"/>
    <w:rsid w:val="006E32FB"/>
    <w:rsid w:val="006E46CD"/>
    <w:rsid w:val="006E62E2"/>
    <w:rsid w:val="006E73C1"/>
    <w:rsid w:val="006E7C24"/>
    <w:rsid w:val="006F0190"/>
    <w:rsid w:val="006F17BC"/>
    <w:rsid w:val="006F2347"/>
    <w:rsid w:val="006F2D3C"/>
    <w:rsid w:val="006F5F87"/>
    <w:rsid w:val="006F5FE6"/>
    <w:rsid w:val="006F7DB3"/>
    <w:rsid w:val="007005A1"/>
    <w:rsid w:val="00703682"/>
    <w:rsid w:val="007039EF"/>
    <w:rsid w:val="00703A5D"/>
    <w:rsid w:val="007055B3"/>
    <w:rsid w:val="00705630"/>
    <w:rsid w:val="00705C38"/>
    <w:rsid w:val="00707BD5"/>
    <w:rsid w:val="007103F9"/>
    <w:rsid w:val="00712348"/>
    <w:rsid w:val="00712BC1"/>
    <w:rsid w:val="00713361"/>
    <w:rsid w:val="00713F9D"/>
    <w:rsid w:val="0071437D"/>
    <w:rsid w:val="00716265"/>
    <w:rsid w:val="00720CD3"/>
    <w:rsid w:val="0072225B"/>
    <w:rsid w:val="00726B71"/>
    <w:rsid w:val="007305AA"/>
    <w:rsid w:val="0073127A"/>
    <w:rsid w:val="00732089"/>
    <w:rsid w:val="007321F9"/>
    <w:rsid w:val="007348FF"/>
    <w:rsid w:val="0073544D"/>
    <w:rsid w:val="007356F9"/>
    <w:rsid w:val="007369D7"/>
    <w:rsid w:val="007379B6"/>
    <w:rsid w:val="00741641"/>
    <w:rsid w:val="00741BF0"/>
    <w:rsid w:val="00741ED8"/>
    <w:rsid w:val="0074214F"/>
    <w:rsid w:val="00742397"/>
    <w:rsid w:val="00743D45"/>
    <w:rsid w:val="00743E71"/>
    <w:rsid w:val="0074488A"/>
    <w:rsid w:val="00745634"/>
    <w:rsid w:val="00745E4A"/>
    <w:rsid w:val="007469A5"/>
    <w:rsid w:val="00747C54"/>
    <w:rsid w:val="00750A37"/>
    <w:rsid w:val="00750E3E"/>
    <w:rsid w:val="00751153"/>
    <w:rsid w:val="00752229"/>
    <w:rsid w:val="00752942"/>
    <w:rsid w:val="00753CE1"/>
    <w:rsid w:val="007547FD"/>
    <w:rsid w:val="00754A5D"/>
    <w:rsid w:val="00754BC8"/>
    <w:rsid w:val="00755EE7"/>
    <w:rsid w:val="007562CD"/>
    <w:rsid w:val="007563C0"/>
    <w:rsid w:val="00757630"/>
    <w:rsid w:val="00757B02"/>
    <w:rsid w:val="007602B6"/>
    <w:rsid w:val="007641D9"/>
    <w:rsid w:val="0077013B"/>
    <w:rsid w:val="00770794"/>
    <w:rsid w:val="00771169"/>
    <w:rsid w:val="007720F3"/>
    <w:rsid w:val="0077213B"/>
    <w:rsid w:val="00772E01"/>
    <w:rsid w:val="0077437B"/>
    <w:rsid w:val="00774BFA"/>
    <w:rsid w:val="007756A9"/>
    <w:rsid w:val="0078001F"/>
    <w:rsid w:val="00783716"/>
    <w:rsid w:val="00784502"/>
    <w:rsid w:val="00784C67"/>
    <w:rsid w:val="00786934"/>
    <w:rsid w:val="007872C2"/>
    <w:rsid w:val="007872C6"/>
    <w:rsid w:val="007877F7"/>
    <w:rsid w:val="007916C5"/>
    <w:rsid w:val="00793480"/>
    <w:rsid w:val="00793E6B"/>
    <w:rsid w:val="007950EC"/>
    <w:rsid w:val="00795F1E"/>
    <w:rsid w:val="0079799E"/>
    <w:rsid w:val="007A1B74"/>
    <w:rsid w:val="007A4987"/>
    <w:rsid w:val="007A597D"/>
    <w:rsid w:val="007A6415"/>
    <w:rsid w:val="007A64DE"/>
    <w:rsid w:val="007A720C"/>
    <w:rsid w:val="007B0AD6"/>
    <w:rsid w:val="007B3824"/>
    <w:rsid w:val="007B38B2"/>
    <w:rsid w:val="007B3BC0"/>
    <w:rsid w:val="007B49B1"/>
    <w:rsid w:val="007B4DE0"/>
    <w:rsid w:val="007B5933"/>
    <w:rsid w:val="007B64EC"/>
    <w:rsid w:val="007C0C06"/>
    <w:rsid w:val="007C11DA"/>
    <w:rsid w:val="007C246E"/>
    <w:rsid w:val="007C2774"/>
    <w:rsid w:val="007C38DA"/>
    <w:rsid w:val="007C6E07"/>
    <w:rsid w:val="007C6E90"/>
    <w:rsid w:val="007C7D55"/>
    <w:rsid w:val="007D1136"/>
    <w:rsid w:val="007D19FD"/>
    <w:rsid w:val="007D264C"/>
    <w:rsid w:val="007D27F9"/>
    <w:rsid w:val="007D3787"/>
    <w:rsid w:val="007D3C0A"/>
    <w:rsid w:val="007D4D5E"/>
    <w:rsid w:val="007D6815"/>
    <w:rsid w:val="007D7528"/>
    <w:rsid w:val="007E01C9"/>
    <w:rsid w:val="007E1632"/>
    <w:rsid w:val="007E16E4"/>
    <w:rsid w:val="007E19FE"/>
    <w:rsid w:val="007E2FCF"/>
    <w:rsid w:val="007E3644"/>
    <w:rsid w:val="007E377C"/>
    <w:rsid w:val="007E76FB"/>
    <w:rsid w:val="007F1A82"/>
    <w:rsid w:val="007F2A98"/>
    <w:rsid w:val="007F34E8"/>
    <w:rsid w:val="007F6E9D"/>
    <w:rsid w:val="008005C3"/>
    <w:rsid w:val="008022B3"/>
    <w:rsid w:val="0080281E"/>
    <w:rsid w:val="00802DB5"/>
    <w:rsid w:val="00803673"/>
    <w:rsid w:val="00803EAC"/>
    <w:rsid w:val="008050E7"/>
    <w:rsid w:val="00805DD4"/>
    <w:rsid w:val="0080709F"/>
    <w:rsid w:val="008071B7"/>
    <w:rsid w:val="00807639"/>
    <w:rsid w:val="008112D9"/>
    <w:rsid w:val="00811B77"/>
    <w:rsid w:val="00812799"/>
    <w:rsid w:val="0081302B"/>
    <w:rsid w:val="00813078"/>
    <w:rsid w:val="0081357E"/>
    <w:rsid w:val="00814D9C"/>
    <w:rsid w:val="00815BDD"/>
    <w:rsid w:val="0081691E"/>
    <w:rsid w:val="00816C0D"/>
    <w:rsid w:val="0082060E"/>
    <w:rsid w:val="00820678"/>
    <w:rsid w:val="0082067D"/>
    <w:rsid w:val="00820820"/>
    <w:rsid w:val="00820E2B"/>
    <w:rsid w:val="0082166F"/>
    <w:rsid w:val="008221B3"/>
    <w:rsid w:val="00822B95"/>
    <w:rsid w:val="008239EC"/>
    <w:rsid w:val="00823C81"/>
    <w:rsid w:val="008257E1"/>
    <w:rsid w:val="0082653F"/>
    <w:rsid w:val="00827A75"/>
    <w:rsid w:val="0083617A"/>
    <w:rsid w:val="00836341"/>
    <w:rsid w:val="00836F81"/>
    <w:rsid w:val="00837028"/>
    <w:rsid w:val="008413B6"/>
    <w:rsid w:val="00841ADD"/>
    <w:rsid w:val="0084278C"/>
    <w:rsid w:val="00842965"/>
    <w:rsid w:val="008430E4"/>
    <w:rsid w:val="00843F9E"/>
    <w:rsid w:val="00844A72"/>
    <w:rsid w:val="008537FF"/>
    <w:rsid w:val="0085484B"/>
    <w:rsid w:val="00855C85"/>
    <w:rsid w:val="00856A2A"/>
    <w:rsid w:val="00857E15"/>
    <w:rsid w:val="00860BD5"/>
    <w:rsid w:val="00861990"/>
    <w:rsid w:val="00861DD9"/>
    <w:rsid w:val="008626E1"/>
    <w:rsid w:val="00863807"/>
    <w:rsid w:val="00863EAE"/>
    <w:rsid w:val="0086633D"/>
    <w:rsid w:val="00866A6A"/>
    <w:rsid w:val="00867603"/>
    <w:rsid w:val="0086769F"/>
    <w:rsid w:val="008700CC"/>
    <w:rsid w:val="00870A51"/>
    <w:rsid w:val="0087113A"/>
    <w:rsid w:val="00872408"/>
    <w:rsid w:val="00874575"/>
    <w:rsid w:val="008747D4"/>
    <w:rsid w:val="00876151"/>
    <w:rsid w:val="0087623D"/>
    <w:rsid w:val="008767EB"/>
    <w:rsid w:val="00877F80"/>
    <w:rsid w:val="008811E6"/>
    <w:rsid w:val="00884040"/>
    <w:rsid w:val="008861F2"/>
    <w:rsid w:val="00886C47"/>
    <w:rsid w:val="00890056"/>
    <w:rsid w:val="00890C08"/>
    <w:rsid w:val="00891D23"/>
    <w:rsid w:val="0089253E"/>
    <w:rsid w:val="00892B14"/>
    <w:rsid w:val="00894EBB"/>
    <w:rsid w:val="0089745E"/>
    <w:rsid w:val="008A09C6"/>
    <w:rsid w:val="008A32FB"/>
    <w:rsid w:val="008A421D"/>
    <w:rsid w:val="008B02BC"/>
    <w:rsid w:val="008B116E"/>
    <w:rsid w:val="008B2A18"/>
    <w:rsid w:val="008B3451"/>
    <w:rsid w:val="008B6461"/>
    <w:rsid w:val="008B673C"/>
    <w:rsid w:val="008C0418"/>
    <w:rsid w:val="008C04C9"/>
    <w:rsid w:val="008C0E3A"/>
    <w:rsid w:val="008C1A5E"/>
    <w:rsid w:val="008C23DF"/>
    <w:rsid w:val="008C3B94"/>
    <w:rsid w:val="008C4156"/>
    <w:rsid w:val="008C49A7"/>
    <w:rsid w:val="008C5C27"/>
    <w:rsid w:val="008C7DDA"/>
    <w:rsid w:val="008D32ED"/>
    <w:rsid w:val="008D34BF"/>
    <w:rsid w:val="008D3F27"/>
    <w:rsid w:val="008D3F33"/>
    <w:rsid w:val="008D4D1F"/>
    <w:rsid w:val="008D58DF"/>
    <w:rsid w:val="008D5D61"/>
    <w:rsid w:val="008D7F74"/>
    <w:rsid w:val="008E064A"/>
    <w:rsid w:val="008E2C63"/>
    <w:rsid w:val="008E34E8"/>
    <w:rsid w:val="008E4EC1"/>
    <w:rsid w:val="008E5579"/>
    <w:rsid w:val="008E6218"/>
    <w:rsid w:val="008E6340"/>
    <w:rsid w:val="008E64F5"/>
    <w:rsid w:val="008E687C"/>
    <w:rsid w:val="008F03A6"/>
    <w:rsid w:val="008F0A01"/>
    <w:rsid w:val="008F175F"/>
    <w:rsid w:val="008F4D02"/>
    <w:rsid w:val="008F5602"/>
    <w:rsid w:val="008F5F3C"/>
    <w:rsid w:val="008F62B2"/>
    <w:rsid w:val="008F7A1D"/>
    <w:rsid w:val="00900BE0"/>
    <w:rsid w:val="00901ACB"/>
    <w:rsid w:val="00902C91"/>
    <w:rsid w:val="00903830"/>
    <w:rsid w:val="00904767"/>
    <w:rsid w:val="009052A6"/>
    <w:rsid w:val="00905A56"/>
    <w:rsid w:val="00906547"/>
    <w:rsid w:val="009070A0"/>
    <w:rsid w:val="00907618"/>
    <w:rsid w:val="00911A15"/>
    <w:rsid w:val="00914CEF"/>
    <w:rsid w:val="00916E38"/>
    <w:rsid w:val="009212D4"/>
    <w:rsid w:val="009219CD"/>
    <w:rsid w:val="00923F17"/>
    <w:rsid w:val="00924DA6"/>
    <w:rsid w:val="0093036C"/>
    <w:rsid w:val="00930C53"/>
    <w:rsid w:val="00932B66"/>
    <w:rsid w:val="00933AA2"/>
    <w:rsid w:val="0093477C"/>
    <w:rsid w:val="00935EB7"/>
    <w:rsid w:val="009406A4"/>
    <w:rsid w:val="00941369"/>
    <w:rsid w:val="00941BDD"/>
    <w:rsid w:val="009427E2"/>
    <w:rsid w:val="0094299C"/>
    <w:rsid w:val="009435F3"/>
    <w:rsid w:val="00943D2B"/>
    <w:rsid w:val="00954470"/>
    <w:rsid w:val="00954DA7"/>
    <w:rsid w:val="009556CC"/>
    <w:rsid w:val="009575F4"/>
    <w:rsid w:val="009628C5"/>
    <w:rsid w:val="00962E2D"/>
    <w:rsid w:val="00963167"/>
    <w:rsid w:val="00963BF9"/>
    <w:rsid w:val="0096443D"/>
    <w:rsid w:val="009704D6"/>
    <w:rsid w:val="009706AF"/>
    <w:rsid w:val="00975C55"/>
    <w:rsid w:val="00977AAC"/>
    <w:rsid w:val="00981362"/>
    <w:rsid w:val="00982403"/>
    <w:rsid w:val="00983CA7"/>
    <w:rsid w:val="00985623"/>
    <w:rsid w:val="00990381"/>
    <w:rsid w:val="0099411E"/>
    <w:rsid w:val="0099443E"/>
    <w:rsid w:val="00995252"/>
    <w:rsid w:val="00996F2C"/>
    <w:rsid w:val="00997558"/>
    <w:rsid w:val="009A0CFB"/>
    <w:rsid w:val="009A1D88"/>
    <w:rsid w:val="009A33EF"/>
    <w:rsid w:val="009A3AD6"/>
    <w:rsid w:val="009A4485"/>
    <w:rsid w:val="009A4584"/>
    <w:rsid w:val="009A6509"/>
    <w:rsid w:val="009A72D7"/>
    <w:rsid w:val="009A75F7"/>
    <w:rsid w:val="009B34CE"/>
    <w:rsid w:val="009B5788"/>
    <w:rsid w:val="009C0740"/>
    <w:rsid w:val="009C15C5"/>
    <w:rsid w:val="009C16E1"/>
    <w:rsid w:val="009C2280"/>
    <w:rsid w:val="009C2B3F"/>
    <w:rsid w:val="009C41DA"/>
    <w:rsid w:val="009C4987"/>
    <w:rsid w:val="009C71E3"/>
    <w:rsid w:val="009D0187"/>
    <w:rsid w:val="009D16FB"/>
    <w:rsid w:val="009D2683"/>
    <w:rsid w:val="009D2AAB"/>
    <w:rsid w:val="009D5B94"/>
    <w:rsid w:val="009D7F05"/>
    <w:rsid w:val="009E01B3"/>
    <w:rsid w:val="009E0B6C"/>
    <w:rsid w:val="009E287E"/>
    <w:rsid w:val="009E3ED0"/>
    <w:rsid w:val="009E6D57"/>
    <w:rsid w:val="009E7C21"/>
    <w:rsid w:val="009F0576"/>
    <w:rsid w:val="009F193E"/>
    <w:rsid w:val="009F3431"/>
    <w:rsid w:val="009F4CA3"/>
    <w:rsid w:val="009F6873"/>
    <w:rsid w:val="00A01D68"/>
    <w:rsid w:val="00A051B5"/>
    <w:rsid w:val="00A069A4"/>
    <w:rsid w:val="00A06F57"/>
    <w:rsid w:val="00A0740B"/>
    <w:rsid w:val="00A07B1A"/>
    <w:rsid w:val="00A10CFF"/>
    <w:rsid w:val="00A1120E"/>
    <w:rsid w:val="00A11D00"/>
    <w:rsid w:val="00A11E86"/>
    <w:rsid w:val="00A1299D"/>
    <w:rsid w:val="00A12BE5"/>
    <w:rsid w:val="00A15787"/>
    <w:rsid w:val="00A15B5F"/>
    <w:rsid w:val="00A1600C"/>
    <w:rsid w:val="00A22EE7"/>
    <w:rsid w:val="00A23EB1"/>
    <w:rsid w:val="00A244CF"/>
    <w:rsid w:val="00A25458"/>
    <w:rsid w:val="00A25A3D"/>
    <w:rsid w:val="00A25D1B"/>
    <w:rsid w:val="00A26F9A"/>
    <w:rsid w:val="00A278C9"/>
    <w:rsid w:val="00A31F7F"/>
    <w:rsid w:val="00A324E7"/>
    <w:rsid w:val="00A3389F"/>
    <w:rsid w:val="00A34BB1"/>
    <w:rsid w:val="00A352B8"/>
    <w:rsid w:val="00A35FC7"/>
    <w:rsid w:val="00A368D9"/>
    <w:rsid w:val="00A40682"/>
    <w:rsid w:val="00A41A06"/>
    <w:rsid w:val="00A41AF8"/>
    <w:rsid w:val="00A424A2"/>
    <w:rsid w:val="00A42CB0"/>
    <w:rsid w:val="00A42D4E"/>
    <w:rsid w:val="00A43E88"/>
    <w:rsid w:val="00A44934"/>
    <w:rsid w:val="00A44945"/>
    <w:rsid w:val="00A44EA6"/>
    <w:rsid w:val="00A46BD3"/>
    <w:rsid w:val="00A50D73"/>
    <w:rsid w:val="00A50D7D"/>
    <w:rsid w:val="00A51C37"/>
    <w:rsid w:val="00A52BC0"/>
    <w:rsid w:val="00A5370A"/>
    <w:rsid w:val="00A53C8B"/>
    <w:rsid w:val="00A54DEA"/>
    <w:rsid w:val="00A5613B"/>
    <w:rsid w:val="00A6018E"/>
    <w:rsid w:val="00A62DB4"/>
    <w:rsid w:val="00A6484A"/>
    <w:rsid w:val="00A65734"/>
    <w:rsid w:val="00A6577C"/>
    <w:rsid w:val="00A66EFE"/>
    <w:rsid w:val="00A675C8"/>
    <w:rsid w:val="00A67A8D"/>
    <w:rsid w:val="00A67D96"/>
    <w:rsid w:val="00A70A25"/>
    <w:rsid w:val="00A7213A"/>
    <w:rsid w:val="00A72CAF"/>
    <w:rsid w:val="00A736A9"/>
    <w:rsid w:val="00A74DD4"/>
    <w:rsid w:val="00A75796"/>
    <w:rsid w:val="00A75C24"/>
    <w:rsid w:val="00A776E3"/>
    <w:rsid w:val="00A77BC2"/>
    <w:rsid w:val="00A77CFA"/>
    <w:rsid w:val="00A77DC8"/>
    <w:rsid w:val="00A81EB9"/>
    <w:rsid w:val="00A822A7"/>
    <w:rsid w:val="00A8459F"/>
    <w:rsid w:val="00A845B5"/>
    <w:rsid w:val="00A84889"/>
    <w:rsid w:val="00A867E2"/>
    <w:rsid w:val="00A923EA"/>
    <w:rsid w:val="00A952B5"/>
    <w:rsid w:val="00A95D71"/>
    <w:rsid w:val="00A97BAB"/>
    <w:rsid w:val="00AA0E18"/>
    <w:rsid w:val="00AA2718"/>
    <w:rsid w:val="00AA2C49"/>
    <w:rsid w:val="00AA3239"/>
    <w:rsid w:val="00AA3A82"/>
    <w:rsid w:val="00AA43D1"/>
    <w:rsid w:val="00AA5F6F"/>
    <w:rsid w:val="00AB026A"/>
    <w:rsid w:val="00AB0590"/>
    <w:rsid w:val="00AB0E3F"/>
    <w:rsid w:val="00AB15A9"/>
    <w:rsid w:val="00AB2D78"/>
    <w:rsid w:val="00AB5490"/>
    <w:rsid w:val="00AB6F85"/>
    <w:rsid w:val="00AB7BF9"/>
    <w:rsid w:val="00AC1523"/>
    <w:rsid w:val="00AC691F"/>
    <w:rsid w:val="00AC6E87"/>
    <w:rsid w:val="00AC7411"/>
    <w:rsid w:val="00AD03D3"/>
    <w:rsid w:val="00AD0ACE"/>
    <w:rsid w:val="00AD3E61"/>
    <w:rsid w:val="00AD3F80"/>
    <w:rsid w:val="00AD4C78"/>
    <w:rsid w:val="00AD5256"/>
    <w:rsid w:val="00AE1FEA"/>
    <w:rsid w:val="00AE294B"/>
    <w:rsid w:val="00AE2E38"/>
    <w:rsid w:val="00AE4A07"/>
    <w:rsid w:val="00AF0282"/>
    <w:rsid w:val="00AF40D9"/>
    <w:rsid w:val="00AF43B9"/>
    <w:rsid w:val="00AF455E"/>
    <w:rsid w:val="00AF457E"/>
    <w:rsid w:val="00AF4E35"/>
    <w:rsid w:val="00AF65F3"/>
    <w:rsid w:val="00AF6D6D"/>
    <w:rsid w:val="00B01D61"/>
    <w:rsid w:val="00B032D9"/>
    <w:rsid w:val="00B05B36"/>
    <w:rsid w:val="00B105BD"/>
    <w:rsid w:val="00B10625"/>
    <w:rsid w:val="00B10F8F"/>
    <w:rsid w:val="00B129CB"/>
    <w:rsid w:val="00B12BE8"/>
    <w:rsid w:val="00B12CF1"/>
    <w:rsid w:val="00B139B5"/>
    <w:rsid w:val="00B147D7"/>
    <w:rsid w:val="00B151E2"/>
    <w:rsid w:val="00B1707C"/>
    <w:rsid w:val="00B21000"/>
    <w:rsid w:val="00B22C7D"/>
    <w:rsid w:val="00B23A4C"/>
    <w:rsid w:val="00B249BC"/>
    <w:rsid w:val="00B24BEB"/>
    <w:rsid w:val="00B253E4"/>
    <w:rsid w:val="00B276B4"/>
    <w:rsid w:val="00B30886"/>
    <w:rsid w:val="00B312C8"/>
    <w:rsid w:val="00B33C49"/>
    <w:rsid w:val="00B34738"/>
    <w:rsid w:val="00B34AE4"/>
    <w:rsid w:val="00B3581E"/>
    <w:rsid w:val="00B35C4C"/>
    <w:rsid w:val="00B37AF4"/>
    <w:rsid w:val="00B41380"/>
    <w:rsid w:val="00B444DF"/>
    <w:rsid w:val="00B4626B"/>
    <w:rsid w:val="00B467C0"/>
    <w:rsid w:val="00B471B9"/>
    <w:rsid w:val="00B471FE"/>
    <w:rsid w:val="00B47516"/>
    <w:rsid w:val="00B47AF5"/>
    <w:rsid w:val="00B50952"/>
    <w:rsid w:val="00B51554"/>
    <w:rsid w:val="00B54E68"/>
    <w:rsid w:val="00B57D71"/>
    <w:rsid w:val="00B612CE"/>
    <w:rsid w:val="00B6130A"/>
    <w:rsid w:val="00B619A6"/>
    <w:rsid w:val="00B61AAB"/>
    <w:rsid w:val="00B62D08"/>
    <w:rsid w:val="00B63649"/>
    <w:rsid w:val="00B63ED1"/>
    <w:rsid w:val="00B70CD1"/>
    <w:rsid w:val="00B72C38"/>
    <w:rsid w:val="00B73218"/>
    <w:rsid w:val="00B7411A"/>
    <w:rsid w:val="00B76494"/>
    <w:rsid w:val="00B77A8F"/>
    <w:rsid w:val="00B805D2"/>
    <w:rsid w:val="00B80E6D"/>
    <w:rsid w:val="00B80EC0"/>
    <w:rsid w:val="00B81063"/>
    <w:rsid w:val="00B834DD"/>
    <w:rsid w:val="00B83DBF"/>
    <w:rsid w:val="00B857E5"/>
    <w:rsid w:val="00B85E7D"/>
    <w:rsid w:val="00B86D22"/>
    <w:rsid w:val="00B87489"/>
    <w:rsid w:val="00B90B40"/>
    <w:rsid w:val="00B914AD"/>
    <w:rsid w:val="00B937EE"/>
    <w:rsid w:val="00B94899"/>
    <w:rsid w:val="00B949EC"/>
    <w:rsid w:val="00BA1E91"/>
    <w:rsid w:val="00BA24A0"/>
    <w:rsid w:val="00BA2972"/>
    <w:rsid w:val="00BA368F"/>
    <w:rsid w:val="00BA52A4"/>
    <w:rsid w:val="00BA5B6A"/>
    <w:rsid w:val="00BA7717"/>
    <w:rsid w:val="00BB03D7"/>
    <w:rsid w:val="00BB0DA4"/>
    <w:rsid w:val="00BB1AAA"/>
    <w:rsid w:val="00BB213D"/>
    <w:rsid w:val="00BB29A4"/>
    <w:rsid w:val="00BB2C4B"/>
    <w:rsid w:val="00BB32B4"/>
    <w:rsid w:val="00BB4565"/>
    <w:rsid w:val="00BC0965"/>
    <w:rsid w:val="00BC1EDE"/>
    <w:rsid w:val="00BC2DEC"/>
    <w:rsid w:val="00BC40F0"/>
    <w:rsid w:val="00BC6739"/>
    <w:rsid w:val="00BC6E2A"/>
    <w:rsid w:val="00BD1F79"/>
    <w:rsid w:val="00BD4766"/>
    <w:rsid w:val="00BD4DA6"/>
    <w:rsid w:val="00BD6ECE"/>
    <w:rsid w:val="00BE06B4"/>
    <w:rsid w:val="00BE0BD4"/>
    <w:rsid w:val="00BE0C56"/>
    <w:rsid w:val="00BE1014"/>
    <w:rsid w:val="00BE188B"/>
    <w:rsid w:val="00BE4F56"/>
    <w:rsid w:val="00BE50F3"/>
    <w:rsid w:val="00BE6246"/>
    <w:rsid w:val="00BF0EFA"/>
    <w:rsid w:val="00BF1AAA"/>
    <w:rsid w:val="00BF22D0"/>
    <w:rsid w:val="00BF2C55"/>
    <w:rsid w:val="00BF3F03"/>
    <w:rsid w:val="00BF4622"/>
    <w:rsid w:val="00BF4707"/>
    <w:rsid w:val="00BF4C27"/>
    <w:rsid w:val="00BF5B58"/>
    <w:rsid w:val="00BF6618"/>
    <w:rsid w:val="00BF67F6"/>
    <w:rsid w:val="00C007C2"/>
    <w:rsid w:val="00C008CD"/>
    <w:rsid w:val="00C01F64"/>
    <w:rsid w:val="00C0213B"/>
    <w:rsid w:val="00C039F8"/>
    <w:rsid w:val="00C03E88"/>
    <w:rsid w:val="00C04B1D"/>
    <w:rsid w:val="00C06FB1"/>
    <w:rsid w:val="00C118E1"/>
    <w:rsid w:val="00C119F1"/>
    <w:rsid w:val="00C12817"/>
    <w:rsid w:val="00C138A9"/>
    <w:rsid w:val="00C166EA"/>
    <w:rsid w:val="00C20159"/>
    <w:rsid w:val="00C2080F"/>
    <w:rsid w:val="00C21212"/>
    <w:rsid w:val="00C21739"/>
    <w:rsid w:val="00C21B18"/>
    <w:rsid w:val="00C2217D"/>
    <w:rsid w:val="00C2218F"/>
    <w:rsid w:val="00C24941"/>
    <w:rsid w:val="00C255FD"/>
    <w:rsid w:val="00C26CA2"/>
    <w:rsid w:val="00C27B07"/>
    <w:rsid w:val="00C27E09"/>
    <w:rsid w:val="00C30BE8"/>
    <w:rsid w:val="00C316B2"/>
    <w:rsid w:val="00C328AE"/>
    <w:rsid w:val="00C3416D"/>
    <w:rsid w:val="00C3686C"/>
    <w:rsid w:val="00C369F7"/>
    <w:rsid w:val="00C407EC"/>
    <w:rsid w:val="00C41752"/>
    <w:rsid w:val="00C4286F"/>
    <w:rsid w:val="00C42CD4"/>
    <w:rsid w:val="00C42FD6"/>
    <w:rsid w:val="00C43873"/>
    <w:rsid w:val="00C43E52"/>
    <w:rsid w:val="00C4492D"/>
    <w:rsid w:val="00C44E46"/>
    <w:rsid w:val="00C44F69"/>
    <w:rsid w:val="00C450A3"/>
    <w:rsid w:val="00C45983"/>
    <w:rsid w:val="00C46D07"/>
    <w:rsid w:val="00C5001A"/>
    <w:rsid w:val="00C51471"/>
    <w:rsid w:val="00C535C3"/>
    <w:rsid w:val="00C53D24"/>
    <w:rsid w:val="00C541A5"/>
    <w:rsid w:val="00C54BF8"/>
    <w:rsid w:val="00C56A2D"/>
    <w:rsid w:val="00C56A73"/>
    <w:rsid w:val="00C615D5"/>
    <w:rsid w:val="00C63229"/>
    <w:rsid w:val="00C639D9"/>
    <w:rsid w:val="00C64103"/>
    <w:rsid w:val="00C6483F"/>
    <w:rsid w:val="00C64E5E"/>
    <w:rsid w:val="00C6542C"/>
    <w:rsid w:val="00C66598"/>
    <w:rsid w:val="00C672C2"/>
    <w:rsid w:val="00C71704"/>
    <w:rsid w:val="00C71A2D"/>
    <w:rsid w:val="00C72D43"/>
    <w:rsid w:val="00C73C1D"/>
    <w:rsid w:val="00C73D41"/>
    <w:rsid w:val="00C74D13"/>
    <w:rsid w:val="00C76500"/>
    <w:rsid w:val="00C82178"/>
    <w:rsid w:val="00C823E6"/>
    <w:rsid w:val="00C82FAA"/>
    <w:rsid w:val="00C83903"/>
    <w:rsid w:val="00C85AA1"/>
    <w:rsid w:val="00C85B49"/>
    <w:rsid w:val="00C86196"/>
    <w:rsid w:val="00C8663D"/>
    <w:rsid w:val="00C8715D"/>
    <w:rsid w:val="00C9062B"/>
    <w:rsid w:val="00C92D67"/>
    <w:rsid w:val="00C93309"/>
    <w:rsid w:val="00C936B9"/>
    <w:rsid w:val="00C94639"/>
    <w:rsid w:val="00CA2559"/>
    <w:rsid w:val="00CA51C1"/>
    <w:rsid w:val="00CA5332"/>
    <w:rsid w:val="00CA5599"/>
    <w:rsid w:val="00CA67EC"/>
    <w:rsid w:val="00CA6BB1"/>
    <w:rsid w:val="00CA6E0B"/>
    <w:rsid w:val="00CA7128"/>
    <w:rsid w:val="00CB0B03"/>
    <w:rsid w:val="00CB191A"/>
    <w:rsid w:val="00CB1E7D"/>
    <w:rsid w:val="00CB3DCA"/>
    <w:rsid w:val="00CB3E62"/>
    <w:rsid w:val="00CB450B"/>
    <w:rsid w:val="00CB4621"/>
    <w:rsid w:val="00CB5413"/>
    <w:rsid w:val="00CB696D"/>
    <w:rsid w:val="00CB6CE0"/>
    <w:rsid w:val="00CB7232"/>
    <w:rsid w:val="00CC3234"/>
    <w:rsid w:val="00CC4ED5"/>
    <w:rsid w:val="00CC5D9F"/>
    <w:rsid w:val="00CC6696"/>
    <w:rsid w:val="00CC7F7B"/>
    <w:rsid w:val="00CD1C93"/>
    <w:rsid w:val="00CD233F"/>
    <w:rsid w:val="00CD33BC"/>
    <w:rsid w:val="00CD42C9"/>
    <w:rsid w:val="00CD4300"/>
    <w:rsid w:val="00CE0E7D"/>
    <w:rsid w:val="00CE1B64"/>
    <w:rsid w:val="00CE221D"/>
    <w:rsid w:val="00CE2238"/>
    <w:rsid w:val="00CE253A"/>
    <w:rsid w:val="00CE2632"/>
    <w:rsid w:val="00CE30BF"/>
    <w:rsid w:val="00CE54BF"/>
    <w:rsid w:val="00CE77D1"/>
    <w:rsid w:val="00CE7E2B"/>
    <w:rsid w:val="00CF16C8"/>
    <w:rsid w:val="00CF26AC"/>
    <w:rsid w:val="00CF6BD4"/>
    <w:rsid w:val="00D00AF8"/>
    <w:rsid w:val="00D01721"/>
    <w:rsid w:val="00D03970"/>
    <w:rsid w:val="00D03E34"/>
    <w:rsid w:val="00D04D0E"/>
    <w:rsid w:val="00D05FC1"/>
    <w:rsid w:val="00D06CC1"/>
    <w:rsid w:val="00D073DA"/>
    <w:rsid w:val="00D143B9"/>
    <w:rsid w:val="00D1578C"/>
    <w:rsid w:val="00D164CF"/>
    <w:rsid w:val="00D16601"/>
    <w:rsid w:val="00D16736"/>
    <w:rsid w:val="00D168C7"/>
    <w:rsid w:val="00D173B1"/>
    <w:rsid w:val="00D17899"/>
    <w:rsid w:val="00D21C04"/>
    <w:rsid w:val="00D24103"/>
    <w:rsid w:val="00D248B7"/>
    <w:rsid w:val="00D24E9A"/>
    <w:rsid w:val="00D26D44"/>
    <w:rsid w:val="00D344D3"/>
    <w:rsid w:val="00D348D6"/>
    <w:rsid w:val="00D349C1"/>
    <w:rsid w:val="00D34A6B"/>
    <w:rsid w:val="00D35A7E"/>
    <w:rsid w:val="00D36589"/>
    <w:rsid w:val="00D37D67"/>
    <w:rsid w:val="00D40489"/>
    <w:rsid w:val="00D425DE"/>
    <w:rsid w:val="00D432CD"/>
    <w:rsid w:val="00D450BD"/>
    <w:rsid w:val="00D5011B"/>
    <w:rsid w:val="00D51BEF"/>
    <w:rsid w:val="00D52097"/>
    <w:rsid w:val="00D5213C"/>
    <w:rsid w:val="00D52164"/>
    <w:rsid w:val="00D5525C"/>
    <w:rsid w:val="00D5534F"/>
    <w:rsid w:val="00D56060"/>
    <w:rsid w:val="00D60BF4"/>
    <w:rsid w:val="00D6303C"/>
    <w:rsid w:val="00D63C1F"/>
    <w:rsid w:val="00D65E51"/>
    <w:rsid w:val="00D67241"/>
    <w:rsid w:val="00D70C4F"/>
    <w:rsid w:val="00D71B00"/>
    <w:rsid w:val="00D76743"/>
    <w:rsid w:val="00D77826"/>
    <w:rsid w:val="00D81847"/>
    <w:rsid w:val="00D81F69"/>
    <w:rsid w:val="00D84436"/>
    <w:rsid w:val="00D8514F"/>
    <w:rsid w:val="00D85639"/>
    <w:rsid w:val="00D85EF8"/>
    <w:rsid w:val="00D9085A"/>
    <w:rsid w:val="00D90E03"/>
    <w:rsid w:val="00D914B0"/>
    <w:rsid w:val="00D932E4"/>
    <w:rsid w:val="00D9372E"/>
    <w:rsid w:val="00D93C3C"/>
    <w:rsid w:val="00D960EA"/>
    <w:rsid w:val="00D96B79"/>
    <w:rsid w:val="00D97580"/>
    <w:rsid w:val="00DA03A1"/>
    <w:rsid w:val="00DA184B"/>
    <w:rsid w:val="00DA2D6C"/>
    <w:rsid w:val="00DA43E2"/>
    <w:rsid w:val="00DA4635"/>
    <w:rsid w:val="00DA7B06"/>
    <w:rsid w:val="00DB040B"/>
    <w:rsid w:val="00DB0D55"/>
    <w:rsid w:val="00DB0FB6"/>
    <w:rsid w:val="00DB2C5D"/>
    <w:rsid w:val="00DB3F04"/>
    <w:rsid w:val="00DB4401"/>
    <w:rsid w:val="00DB4AF0"/>
    <w:rsid w:val="00DB54C4"/>
    <w:rsid w:val="00DB5872"/>
    <w:rsid w:val="00DB6467"/>
    <w:rsid w:val="00DC7F61"/>
    <w:rsid w:val="00DC7F9C"/>
    <w:rsid w:val="00DD01AD"/>
    <w:rsid w:val="00DD0D1D"/>
    <w:rsid w:val="00DD2CEF"/>
    <w:rsid w:val="00DD2F74"/>
    <w:rsid w:val="00DD340D"/>
    <w:rsid w:val="00DE3869"/>
    <w:rsid w:val="00DE5792"/>
    <w:rsid w:val="00DE694F"/>
    <w:rsid w:val="00DE6F0D"/>
    <w:rsid w:val="00DE6F36"/>
    <w:rsid w:val="00DE6F51"/>
    <w:rsid w:val="00DE7288"/>
    <w:rsid w:val="00DF0444"/>
    <w:rsid w:val="00DF06D6"/>
    <w:rsid w:val="00DF1774"/>
    <w:rsid w:val="00DF19F7"/>
    <w:rsid w:val="00DF230C"/>
    <w:rsid w:val="00DF3FA7"/>
    <w:rsid w:val="00DF460E"/>
    <w:rsid w:val="00DF4B18"/>
    <w:rsid w:val="00DF55C1"/>
    <w:rsid w:val="00DF5750"/>
    <w:rsid w:val="00DF649F"/>
    <w:rsid w:val="00DF7891"/>
    <w:rsid w:val="00E00FC3"/>
    <w:rsid w:val="00E0172D"/>
    <w:rsid w:val="00E0297F"/>
    <w:rsid w:val="00E02DE9"/>
    <w:rsid w:val="00E03326"/>
    <w:rsid w:val="00E04094"/>
    <w:rsid w:val="00E0647A"/>
    <w:rsid w:val="00E06848"/>
    <w:rsid w:val="00E06915"/>
    <w:rsid w:val="00E07287"/>
    <w:rsid w:val="00E077B6"/>
    <w:rsid w:val="00E07B87"/>
    <w:rsid w:val="00E10055"/>
    <w:rsid w:val="00E10766"/>
    <w:rsid w:val="00E10BFB"/>
    <w:rsid w:val="00E11B18"/>
    <w:rsid w:val="00E120DB"/>
    <w:rsid w:val="00E1481B"/>
    <w:rsid w:val="00E153C0"/>
    <w:rsid w:val="00E1547A"/>
    <w:rsid w:val="00E16237"/>
    <w:rsid w:val="00E16646"/>
    <w:rsid w:val="00E1695D"/>
    <w:rsid w:val="00E17461"/>
    <w:rsid w:val="00E204FB"/>
    <w:rsid w:val="00E2106A"/>
    <w:rsid w:val="00E21FE9"/>
    <w:rsid w:val="00E229CF"/>
    <w:rsid w:val="00E23F14"/>
    <w:rsid w:val="00E266BC"/>
    <w:rsid w:val="00E3108A"/>
    <w:rsid w:val="00E3217C"/>
    <w:rsid w:val="00E34452"/>
    <w:rsid w:val="00E35ADF"/>
    <w:rsid w:val="00E3689D"/>
    <w:rsid w:val="00E37EB9"/>
    <w:rsid w:val="00E40097"/>
    <w:rsid w:val="00E42D32"/>
    <w:rsid w:val="00E42DF2"/>
    <w:rsid w:val="00E4353F"/>
    <w:rsid w:val="00E43A93"/>
    <w:rsid w:val="00E44513"/>
    <w:rsid w:val="00E4517F"/>
    <w:rsid w:val="00E47245"/>
    <w:rsid w:val="00E4778B"/>
    <w:rsid w:val="00E516B9"/>
    <w:rsid w:val="00E51C1E"/>
    <w:rsid w:val="00E527D1"/>
    <w:rsid w:val="00E552EF"/>
    <w:rsid w:val="00E555B9"/>
    <w:rsid w:val="00E56C61"/>
    <w:rsid w:val="00E5743D"/>
    <w:rsid w:val="00E57787"/>
    <w:rsid w:val="00E6009F"/>
    <w:rsid w:val="00E60A7C"/>
    <w:rsid w:val="00E61C13"/>
    <w:rsid w:val="00E622F5"/>
    <w:rsid w:val="00E6284B"/>
    <w:rsid w:val="00E62F12"/>
    <w:rsid w:val="00E63395"/>
    <w:rsid w:val="00E647A4"/>
    <w:rsid w:val="00E67C28"/>
    <w:rsid w:val="00E70435"/>
    <w:rsid w:val="00E70ADA"/>
    <w:rsid w:val="00E71080"/>
    <w:rsid w:val="00E71430"/>
    <w:rsid w:val="00E76711"/>
    <w:rsid w:val="00E76727"/>
    <w:rsid w:val="00E80C4C"/>
    <w:rsid w:val="00E81F37"/>
    <w:rsid w:val="00E81F50"/>
    <w:rsid w:val="00E83737"/>
    <w:rsid w:val="00E854E8"/>
    <w:rsid w:val="00E85974"/>
    <w:rsid w:val="00E8760F"/>
    <w:rsid w:val="00E87749"/>
    <w:rsid w:val="00E90000"/>
    <w:rsid w:val="00E90162"/>
    <w:rsid w:val="00E905E6"/>
    <w:rsid w:val="00E93693"/>
    <w:rsid w:val="00E9535F"/>
    <w:rsid w:val="00E96F24"/>
    <w:rsid w:val="00EA2185"/>
    <w:rsid w:val="00EA3446"/>
    <w:rsid w:val="00EA3E4C"/>
    <w:rsid w:val="00EA7FE7"/>
    <w:rsid w:val="00EB324E"/>
    <w:rsid w:val="00EB3F53"/>
    <w:rsid w:val="00EB42B2"/>
    <w:rsid w:val="00EB45F8"/>
    <w:rsid w:val="00EB5223"/>
    <w:rsid w:val="00EB5A32"/>
    <w:rsid w:val="00EC0340"/>
    <w:rsid w:val="00EC2C96"/>
    <w:rsid w:val="00EC3360"/>
    <w:rsid w:val="00EC405D"/>
    <w:rsid w:val="00EC6638"/>
    <w:rsid w:val="00EC6C12"/>
    <w:rsid w:val="00ED0E26"/>
    <w:rsid w:val="00ED1240"/>
    <w:rsid w:val="00ED25A8"/>
    <w:rsid w:val="00ED25E3"/>
    <w:rsid w:val="00ED3B10"/>
    <w:rsid w:val="00ED440E"/>
    <w:rsid w:val="00ED4590"/>
    <w:rsid w:val="00EE0060"/>
    <w:rsid w:val="00EE235B"/>
    <w:rsid w:val="00EE23A9"/>
    <w:rsid w:val="00EE316A"/>
    <w:rsid w:val="00EE411D"/>
    <w:rsid w:val="00EE4FB9"/>
    <w:rsid w:val="00EE544F"/>
    <w:rsid w:val="00EE5B13"/>
    <w:rsid w:val="00EE6C2B"/>
    <w:rsid w:val="00EE7671"/>
    <w:rsid w:val="00EE77B4"/>
    <w:rsid w:val="00EE79BC"/>
    <w:rsid w:val="00EE7B13"/>
    <w:rsid w:val="00EF0118"/>
    <w:rsid w:val="00EF0B5D"/>
    <w:rsid w:val="00EF1462"/>
    <w:rsid w:val="00EF1D3D"/>
    <w:rsid w:val="00EF2364"/>
    <w:rsid w:val="00EF4507"/>
    <w:rsid w:val="00EF4A9E"/>
    <w:rsid w:val="00F00DBE"/>
    <w:rsid w:val="00F01AFA"/>
    <w:rsid w:val="00F01D69"/>
    <w:rsid w:val="00F0487F"/>
    <w:rsid w:val="00F05132"/>
    <w:rsid w:val="00F059BC"/>
    <w:rsid w:val="00F06942"/>
    <w:rsid w:val="00F0794A"/>
    <w:rsid w:val="00F1040A"/>
    <w:rsid w:val="00F105B8"/>
    <w:rsid w:val="00F1210F"/>
    <w:rsid w:val="00F12297"/>
    <w:rsid w:val="00F12666"/>
    <w:rsid w:val="00F14C17"/>
    <w:rsid w:val="00F153BB"/>
    <w:rsid w:val="00F16A3A"/>
    <w:rsid w:val="00F1730E"/>
    <w:rsid w:val="00F23D53"/>
    <w:rsid w:val="00F25019"/>
    <w:rsid w:val="00F26DE8"/>
    <w:rsid w:val="00F27120"/>
    <w:rsid w:val="00F27EFC"/>
    <w:rsid w:val="00F308A4"/>
    <w:rsid w:val="00F3161E"/>
    <w:rsid w:val="00F31A48"/>
    <w:rsid w:val="00F33A90"/>
    <w:rsid w:val="00F34D13"/>
    <w:rsid w:val="00F35404"/>
    <w:rsid w:val="00F35715"/>
    <w:rsid w:val="00F36CF6"/>
    <w:rsid w:val="00F41194"/>
    <w:rsid w:val="00F426C8"/>
    <w:rsid w:val="00F433B0"/>
    <w:rsid w:val="00F43EF2"/>
    <w:rsid w:val="00F44B48"/>
    <w:rsid w:val="00F450DE"/>
    <w:rsid w:val="00F471DA"/>
    <w:rsid w:val="00F52A26"/>
    <w:rsid w:val="00F564F0"/>
    <w:rsid w:val="00F568E5"/>
    <w:rsid w:val="00F570DF"/>
    <w:rsid w:val="00F578E0"/>
    <w:rsid w:val="00F57B8E"/>
    <w:rsid w:val="00F57FED"/>
    <w:rsid w:val="00F60884"/>
    <w:rsid w:val="00F61634"/>
    <w:rsid w:val="00F6610B"/>
    <w:rsid w:val="00F67A2E"/>
    <w:rsid w:val="00F70F08"/>
    <w:rsid w:val="00F713E3"/>
    <w:rsid w:val="00F726A1"/>
    <w:rsid w:val="00F737BB"/>
    <w:rsid w:val="00F73883"/>
    <w:rsid w:val="00F73A3D"/>
    <w:rsid w:val="00F74E24"/>
    <w:rsid w:val="00F75760"/>
    <w:rsid w:val="00F77456"/>
    <w:rsid w:val="00F7789B"/>
    <w:rsid w:val="00F80C23"/>
    <w:rsid w:val="00F80E33"/>
    <w:rsid w:val="00F8181F"/>
    <w:rsid w:val="00F81C45"/>
    <w:rsid w:val="00F82325"/>
    <w:rsid w:val="00F8348F"/>
    <w:rsid w:val="00F84487"/>
    <w:rsid w:val="00F85381"/>
    <w:rsid w:val="00F85396"/>
    <w:rsid w:val="00F858AC"/>
    <w:rsid w:val="00F8780D"/>
    <w:rsid w:val="00F8787E"/>
    <w:rsid w:val="00F91A2E"/>
    <w:rsid w:val="00F926EF"/>
    <w:rsid w:val="00F94333"/>
    <w:rsid w:val="00F94B9B"/>
    <w:rsid w:val="00F97067"/>
    <w:rsid w:val="00F97C82"/>
    <w:rsid w:val="00FA0839"/>
    <w:rsid w:val="00FA1B54"/>
    <w:rsid w:val="00FA27CA"/>
    <w:rsid w:val="00FA6ED9"/>
    <w:rsid w:val="00FB0C0E"/>
    <w:rsid w:val="00FB0E3E"/>
    <w:rsid w:val="00FB10D8"/>
    <w:rsid w:val="00FB1566"/>
    <w:rsid w:val="00FB1846"/>
    <w:rsid w:val="00FB1965"/>
    <w:rsid w:val="00FB4499"/>
    <w:rsid w:val="00FB5772"/>
    <w:rsid w:val="00FB67CE"/>
    <w:rsid w:val="00FB7049"/>
    <w:rsid w:val="00FB707B"/>
    <w:rsid w:val="00FC1A62"/>
    <w:rsid w:val="00FC35D6"/>
    <w:rsid w:val="00FC44F9"/>
    <w:rsid w:val="00FC548A"/>
    <w:rsid w:val="00FC6540"/>
    <w:rsid w:val="00FC6B17"/>
    <w:rsid w:val="00FC6D3D"/>
    <w:rsid w:val="00FC7182"/>
    <w:rsid w:val="00FD0163"/>
    <w:rsid w:val="00FD50DD"/>
    <w:rsid w:val="00FD640A"/>
    <w:rsid w:val="00FD6FA2"/>
    <w:rsid w:val="00FD7B97"/>
    <w:rsid w:val="00FE0370"/>
    <w:rsid w:val="00FE05D4"/>
    <w:rsid w:val="00FE0756"/>
    <w:rsid w:val="00FE2C11"/>
    <w:rsid w:val="00FE2CD0"/>
    <w:rsid w:val="00FE5D84"/>
    <w:rsid w:val="00FE7B7B"/>
    <w:rsid w:val="00FF1994"/>
    <w:rsid w:val="00FF1D97"/>
    <w:rsid w:val="00FF22DD"/>
    <w:rsid w:val="00FF46CA"/>
    <w:rsid w:val="00FF4C94"/>
    <w:rsid w:val="00FF5182"/>
    <w:rsid w:val="00FF611F"/>
    <w:rsid w:val="00FF628D"/>
    <w:rsid w:val="00FF783A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42E1"/>
    <w:pPr>
      <w:spacing w:line="360" w:lineRule="auto"/>
      <w:ind w:firstLine="720"/>
      <w:jc w:val="both"/>
    </w:pPr>
    <w:rPr>
      <w:sz w:val="28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8071B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071B7"/>
  </w:style>
  <w:style w:type="paragraph" w:customStyle="1" w:styleId="a8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3A45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9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B51A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6B51A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293A0F"/>
    <w:rPr>
      <w:sz w:val="28"/>
      <w:szCs w:val="24"/>
    </w:rPr>
  </w:style>
  <w:style w:type="table" w:customStyle="1" w:styleId="31">
    <w:name w:val="Сетка таблицы3"/>
    <w:basedOn w:val="a1"/>
    <w:next w:val="a9"/>
    <w:rsid w:val="003A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1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B7B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Plain Text"/>
    <w:basedOn w:val="a"/>
    <w:link w:val="af"/>
    <w:rsid w:val="002D6728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rsid w:val="002D6728"/>
    <w:rPr>
      <w:rFonts w:ascii="Courier New" w:hAnsi="Courier New"/>
    </w:rPr>
  </w:style>
  <w:style w:type="paragraph" w:styleId="af0">
    <w:name w:val="No Spacing"/>
    <w:uiPriority w:val="1"/>
    <w:qFormat/>
    <w:rsid w:val="0023472A"/>
    <w:rPr>
      <w:rFonts w:ascii="Calibri" w:eastAsia="Calibri" w:hAnsi="Calibri"/>
      <w:sz w:val="22"/>
      <w:szCs w:val="22"/>
    </w:rPr>
  </w:style>
  <w:style w:type="character" w:styleId="af1">
    <w:name w:val="Placeholder Text"/>
    <w:basedOn w:val="a0"/>
    <w:uiPriority w:val="99"/>
    <w:semiHidden/>
    <w:rsid w:val="006C295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42E1"/>
    <w:pPr>
      <w:spacing w:line="360" w:lineRule="auto"/>
      <w:ind w:firstLine="720"/>
      <w:jc w:val="both"/>
    </w:pPr>
    <w:rPr>
      <w:sz w:val="28"/>
      <w:lang w:val="x-none" w:eastAsia="x-none"/>
    </w:rPr>
  </w:style>
  <w:style w:type="paragraph" w:customStyle="1" w:styleId="3">
    <w:name w:val="Знак Знак3 Знак Знак"/>
    <w:basedOn w:val="a"/>
    <w:rsid w:val="004B42E1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header"/>
    <w:basedOn w:val="a"/>
    <w:link w:val="a6"/>
    <w:uiPriority w:val="99"/>
    <w:rsid w:val="008071B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8071B7"/>
  </w:style>
  <w:style w:type="paragraph" w:customStyle="1" w:styleId="a8">
    <w:name w:val="Знак Знак Знак Знак Знак Знак Знак"/>
    <w:basedOn w:val="a"/>
    <w:rsid w:val="00D21C0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9">
    <w:name w:val="Table Grid"/>
    <w:basedOn w:val="a1"/>
    <w:uiPriority w:val="59"/>
    <w:rsid w:val="00521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21F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er"/>
    <w:basedOn w:val="a"/>
    <w:link w:val="ab"/>
    <w:uiPriority w:val="99"/>
    <w:rsid w:val="003A45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3A45A9"/>
    <w:rPr>
      <w:sz w:val="24"/>
      <w:szCs w:val="24"/>
    </w:rPr>
  </w:style>
  <w:style w:type="table" w:customStyle="1" w:styleId="1">
    <w:name w:val="Сетка таблицы1"/>
    <w:basedOn w:val="a1"/>
    <w:next w:val="a9"/>
    <w:rsid w:val="003A45A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rsid w:val="0055313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B51A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6B51A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35F89"/>
    <w:rPr>
      <w:sz w:val="24"/>
      <w:szCs w:val="24"/>
    </w:rPr>
  </w:style>
  <w:style w:type="paragraph" w:customStyle="1" w:styleId="ConsPlusNonformat">
    <w:name w:val="ConsPlusNonformat"/>
    <w:rsid w:val="00E040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32">
    <w:name w:val="Font Style32"/>
    <w:rsid w:val="00ED3B10"/>
    <w:rPr>
      <w:rFonts w:ascii="Times New Roman" w:hAnsi="Times New Roman" w:cs="Times New Roman"/>
      <w:sz w:val="26"/>
      <w:szCs w:val="26"/>
    </w:rPr>
  </w:style>
  <w:style w:type="paragraph" w:customStyle="1" w:styleId="30">
    <w:name w:val="Знак Знак3"/>
    <w:basedOn w:val="a"/>
    <w:rsid w:val="00D52097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CE77D1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293A0F"/>
    <w:rPr>
      <w:sz w:val="28"/>
      <w:szCs w:val="24"/>
    </w:rPr>
  </w:style>
  <w:style w:type="table" w:customStyle="1" w:styleId="31">
    <w:name w:val="Сетка таблицы3"/>
    <w:basedOn w:val="a1"/>
    <w:next w:val="a9"/>
    <w:rsid w:val="003A4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rsid w:val="0017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B7B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e">
    <w:name w:val="Plain Text"/>
    <w:basedOn w:val="a"/>
    <w:link w:val="af"/>
    <w:rsid w:val="002D6728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2D6728"/>
    <w:rPr>
      <w:rFonts w:ascii="Courier New" w:hAnsi="Courier New"/>
      <w:lang w:val="x-none" w:eastAsia="x-none"/>
    </w:rPr>
  </w:style>
  <w:style w:type="paragraph" w:styleId="af0">
    <w:name w:val="No Spacing"/>
    <w:uiPriority w:val="1"/>
    <w:qFormat/>
    <w:rsid w:val="0023472A"/>
    <w:rPr>
      <w:rFonts w:ascii="Calibri" w:eastAsia="Calibri" w:hAnsi="Calibri"/>
      <w:sz w:val="22"/>
      <w:szCs w:val="22"/>
    </w:rPr>
  </w:style>
  <w:style w:type="character" w:styleId="af1">
    <w:name w:val="Placeholder Text"/>
    <w:basedOn w:val="a0"/>
    <w:uiPriority w:val="99"/>
    <w:semiHidden/>
    <w:rsid w:val="006C29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4D5FEF3A5C9879A3E05D2C1D776743C3E554D2EE490BB69D7B3962C2AA2F5D0AD455EFD64A9EFB3634529171BEDB075AD85E5466E924ADt7b7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4D5FEF3A5C9879A3E05D2C1D776743C3E554D2EE490BB69D7B3962C2AA2F5D0AD455EFD64A9EFB3A34529171BEDB075AD85E5466E924ADt7b7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B1853F846F18CC846F43E82A0EE81B6F355E68128113AC73E20704B999529B8A329FBE6EB0CDF31B5144925EC8C33993CC8A7478030DD7D1F13040QCg5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8AA58396936EAC7304687C8EA634DA83FB42778BAE4AF5340E540D6323EA72AE6049515119424F784E8D75F3D13375D0541BAFB8850145g6G8Q" TargetMode="External"/><Relationship Id="rId10" Type="http://schemas.openxmlformats.org/officeDocument/2006/relationships/hyperlink" Target="consultantplus://offline/ref=884D5FEF3A5C9879A3E05D2C1D776743C3E554D2EE490BB69D7B3962C2AA2F5D0AD455EFD64A9EFB3634529171BEDB075AD85E5466E924ADt7b7K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4D5FEF3A5C9879A3E05D2C1D776743C3E554D2EE490BB69D7B3962C2AA2F5D0AD455EFD64A9EFB3A34529171BEDB075AD85E5466E924ADt7b7K" TargetMode="External"/><Relationship Id="rId14" Type="http://schemas.openxmlformats.org/officeDocument/2006/relationships/hyperlink" Target="consultantplus://offline/ref=F3BC695718D5498F8C37CDC50AAC644547E9BE70901FD6C347D4C309ABC243679ED901EAF0F51866B27D02335BE3C6000DC62F8FFBD60CDFDC60E041CBRD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014B9-55E0-400E-909B-0F2DBFCB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Ветстанция</Company>
  <LinksUpToDate>false</LinksUpToDate>
  <CharactersWithSpaces>25658</CharactersWithSpaces>
  <SharedDoc>false</SharedDoc>
  <HLinks>
    <vt:vector size="18" baseType="variant">
      <vt:variant>
        <vt:i4>6422636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consultantplus://offline/ref=05B1853F846F18CC846F43E82A0EE81B6F355E68128113AC73E20704B999529B8A329FBE6EB0CDF31B5144925EC8C33993CC8A7478030DD7D1F13040QCg5K</vt:lpwstr>
      </vt:variant>
      <vt:variant>
        <vt:lpwstr/>
      </vt:variant>
      <vt:variant>
        <vt:i4>6750264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consultantplus://offline/ref=884D5FEF3A5C9879A3E05D2C1D776743C3E554D2EE490BB69D7B3962C2AA2F5D0AD455EFD64A9EFB3634529171BEDB075AD85E5466E924ADt7b7K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consultantplus://offline/ref=884D5FEF3A5C9879A3E05D2C1D776743C3E554D2EE490BB69D7B3962C2AA2F5D0AD455EFD64A9EFB3A34529171BEDB075AD85E5466E924ADt7b7K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slobodina_ai</cp:lastModifiedBy>
  <cp:revision>28</cp:revision>
  <cp:lastPrinted>2022-11-02T12:46:00Z</cp:lastPrinted>
  <dcterms:created xsi:type="dcterms:W3CDTF">2022-11-01T17:20:00Z</dcterms:created>
  <dcterms:modified xsi:type="dcterms:W3CDTF">2022-11-07T08:15:00Z</dcterms:modified>
</cp:coreProperties>
</file>